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8ECC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黑体" w:hAnsi="黑体" w:eastAsia="黑体" w:cs="黑体"/>
          <w:b/>
          <w:bCs/>
          <w:i w:val="0"/>
          <w:iCs w:val="0"/>
          <w:color w:val="auto"/>
          <w:kern w:val="0"/>
          <w:sz w:val="96"/>
          <w:szCs w:val="96"/>
          <w:shd w:val="clear" w:color="auto" w:fill="auto"/>
        </w:rPr>
      </w:pPr>
    </w:p>
    <w:p w14:paraId="12333D4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黑体" w:hAnsi="黑体" w:eastAsia="黑体" w:cs="黑体"/>
          <w:b/>
          <w:bCs/>
          <w:i w:val="0"/>
          <w:iCs w:val="0"/>
          <w:color w:val="auto"/>
          <w:kern w:val="0"/>
          <w:sz w:val="96"/>
          <w:szCs w:val="96"/>
          <w:shd w:val="clear" w:color="auto" w:fill="auto"/>
        </w:rPr>
      </w:pPr>
    </w:p>
    <w:p w14:paraId="4E5414A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黑体" w:hAnsi="黑体" w:eastAsia="黑体" w:cs="黑体"/>
          <w:b/>
          <w:bCs/>
          <w:i w:val="0"/>
          <w:iCs w:val="0"/>
          <w:color w:val="auto"/>
          <w:kern w:val="0"/>
          <w:sz w:val="96"/>
          <w:szCs w:val="96"/>
          <w:shd w:val="clear" w:color="auto" w:fill="auto"/>
        </w:rPr>
      </w:pPr>
      <w:r>
        <w:rPr>
          <w:rFonts w:hint="eastAsia" w:ascii="黑体" w:hAnsi="黑体" w:eastAsia="黑体" w:cs="黑体"/>
          <w:b/>
          <w:bCs/>
          <w:i w:val="0"/>
          <w:iCs w:val="0"/>
          <w:color w:val="auto"/>
          <w:kern w:val="0"/>
          <w:sz w:val="96"/>
          <w:szCs w:val="96"/>
          <w:shd w:val="clear" w:color="auto" w:fill="auto"/>
          <w:lang w:val="en-US" w:eastAsia="zh-CN"/>
        </w:rPr>
        <w:t>比选</w:t>
      </w:r>
      <w:r>
        <w:rPr>
          <w:rFonts w:hint="eastAsia" w:ascii="黑体" w:hAnsi="黑体" w:eastAsia="黑体" w:cs="黑体"/>
          <w:b/>
          <w:bCs/>
          <w:i w:val="0"/>
          <w:iCs w:val="0"/>
          <w:color w:val="auto"/>
          <w:kern w:val="0"/>
          <w:sz w:val="96"/>
          <w:szCs w:val="96"/>
          <w:shd w:val="clear" w:color="auto" w:fill="auto"/>
        </w:rPr>
        <w:t>通知书</w:t>
      </w:r>
    </w:p>
    <w:p w14:paraId="17D7166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8"/>
          <w:szCs w:val="28"/>
          <w:shd w:val="clear" w:color="auto" w:fill="auto"/>
        </w:rPr>
      </w:pPr>
      <w:r>
        <w:rPr>
          <w:rFonts w:hint="eastAsia" w:ascii="仿宋" w:hAnsi="仿宋" w:eastAsia="仿宋" w:cs="仿宋"/>
          <w:b w:val="0"/>
          <w:bCs w:val="0"/>
          <w:i w:val="0"/>
          <w:iCs w:val="0"/>
          <w:color w:val="auto"/>
          <w:kern w:val="0"/>
          <w:sz w:val="28"/>
          <w:szCs w:val="28"/>
          <w:shd w:val="clear" w:color="auto" w:fill="auto"/>
        </w:rPr>
        <w:t>（编号：CQIP-2026042901）</w:t>
      </w:r>
    </w:p>
    <w:p w14:paraId="11D900B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4"/>
          <w:szCs w:val="24"/>
          <w:shd w:val="clear" w:color="auto" w:fill="auto"/>
        </w:rPr>
      </w:pPr>
    </w:p>
    <w:p w14:paraId="4F58619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4"/>
          <w:szCs w:val="24"/>
          <w:shd w:val="clear" w:color="auto" w:fill="auto"/>
        </w:rPr>
      </w:pPr>
    </w:p>
    <w:p w14:paraId="2D9B17B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4"/>
          <w:szCs w:val="24"/>
          <w:shd w:val="clear" w:color="auto" w:fill="auto"/>
        </w:rPr>
      </w:pPr>
    </w:p>
    <w:p w14:paraId="7CED580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4"/>
          <w:szCs w:val="24"/>
          <w:shd w:val="clear" w:color="auto" w:fill="auto"/>
        </w:rPr>
      </w:pPr>
    </w:p>
    <w:p w14:paraId="6C13C36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4"/>
          <w:szCs w:val="24"/>
          <w:shd w:val="clear" w:color="auto" w:fill="auto"/>
        </w:rPr>
      </w:pPr>
    </w:p>
    <w:p w14:paraId="1EE7F8E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4"/>
          <w:szCs w:val="24"/>
          <w:shd w:val="clear" w:color="auto" w:fill="auto"/>
        </w:rPr>
      </w:pPr>
    </w:p>
    <w:p w14:paraId="063EF84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700" w:firstLineChars="0"/>
        <w:jc w:val="both"/>
        <w:textAlignment w:val="baseline"/>
        <w:outlineLvl w:val="9"/>
        <w:rPr>
          <w:rFonts w:hint="eastAsia" w:ascii="微软雅黑" w:hAnsi="微软雅黑" w:eastAsia="微软雅黑" w:cs="微软雅黑"/>
          <w:b w:val="0"/>
          <w:bCs w:val="0"/>
          <w:i w:val="0"/>
          <w:iCs w:val="0"/>
          <w:color w:val="auto"/>
          <w:kern w:val="0"/>
          <w:sz w:val="32"/>
          <w:szCs w:val="32"/>
          <w:shd w:val="clear" w:color="auto" w:fill="auto"/>
          <w:lang w:val="en-US" w:eastAsia="zh-CN"/>
        </w:rPr>
      </w:pPr>
      <w:r>
        <w:rPr>
          <w:rFonts w:hint="eastAsia" w:ascii="微软雅黑" w:hAnsi="微软雅黑" w:eastAsia="微软雅黑" w:cs="微软雅黑"/>
          <w:b/>
          <w:bCs/>
          <w:i w:val="0"/>
          <w:iCs w:val="0"/>
          <w:color w:val="auto"/>
          <w:kern w:val="0"/>
          <w:sz w:val="32"/>
          <w:szCs w:val="32"/>
          <w:shd w:val="clear" w:color="auto" w:fill="auto"/>
        </w:rPr>
        <w:t>项目名称：</w:t>
      </w:r>
      <w:r>
        <w:rPr>
          <w:rFonts w:hint="default" w:ascii="微软雅黑" w:hAnsi="微软雅黑" w:eastAsia="微软雅黑" w:cs="微软雅黑"/>
          <w:b w:val="0"/>
          <w:bCs w:val="0"/>
          <w:i w:val="0"/>
          <w:iCs w:val="0"/>
          <w:color w:val="auto"/>
          <w:kern w:val="0"/>
          <w:sz w:val="32"/>
          <w:szCs w:val="32"/>
          <w:shd w:val="clear" w:color="auto" w:fill="auto"/>
          <w:lang w:val="en-US" w:eastAsia="zh-CN"/>
        </w:rPr>
        <w:t>重庆理工职业学院</w:t>
      </w:r>
      <w:r>
        <w:rPr>
          <w:rFonts w:hint="eastAsia" w:ascii="微软雅黑" w:hAnsi="微软雅黑" w:eastAsia="微软雅黑" w:cs="微软雅黑"/>
          <w:b w:val="0"/>
          <w:bCs w:val="0"/>
          <w:i w:val="0"/>
          <w:iCs w:val="0"/>
          <w:color w:val="auto"/>
          <w:kern w:val="0"/>
          <w:sz w:val="32"/>
          <w:szCs w:val="32"/>
          <w:shd w:val="clear" w:color="auto" w:fill="auto"/>
          <w:lang w:val="en-US" w:eastAsia="zh-CN"/>
        </w:rPr>
        <w:t>青教楼新增监控</w:t>
      </w:r>
      <w:r>
        <w:rPr>
          <w:rFonts w:hint="default" w:ascii="微软雅黑" w:hAnsi="微软雅黑" w:eastAsia="微软雅黑" w:cs="微软雅黑"/>
          <w:b w:val="0"/>
          <w:bCs w:val="0"/>
          <w:i w:val="0"/>
          <w:iCs w:val="0"/>
          <w:color w:val="auto"/>
          <w:kern w:val="0"/>
          <w:sz w:val="32"/>
          <w:szCs w:val="32"/>
          <w:shd w:val="clear" w:color="auto" w:fill="auto"/>
          <w:lang w:val="en-US" w:eastAsia="zh-CN"/>
        </w:rPr>
        <w:t>工程</w:t>
      </w:r>
    </w:p>
    <w:p w14:paraId="3AB2589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720" w:firstLineChars="0"/>
        <w:jc w:val="both"/>
        <w:textAlignment w:val="baseline"/>
        <w:outlineLvl w:val="9"/>
        <w:rPr>
          <w:rFonts w:hint="eastAsia" w:ascii="微软雅黑" w:hAnsi="微软雅黑" w:eastAsia="微软雅黑" w:cs="微软雅黑"/>
          <w:b w:val="0"/>
          <w:bCs w:val="0"/>
          <w:i w:val="0"/>
          <w:iCs w:val="0"/>
          <w:color w:val="auto"/>
          <w:kern w:val="0"/>
          <w:sz w:val="32"/>
          <w:szCs w:val="32"/>
          <w:shd w:val="clear" w:color="auto" w:fill="auto"/>
        </w:rPr>
      </w:pPr>
      <w:r>
        <w:rPr>
          <w:rFonts w:hint="eastAsia" w:ascii="微软雅黑" w:hAnsi="微软雅黑" w:eastAsia="微软雅黑" w:cs="微软雅黑"/>
          <w:b/>
          <w:bCs/>
          <w:i w:val="0"/>
          <w:iCs w:val="0"/>
          <w:color w:val="auto"/>
          <w:kern w:val="0"/>
          <w:sz w:val="32"/>
          <w:szCs w:val="32"/>
          <w:shd w:val="clear" w:color="auto" w:fill="auto"/>
        </w:rPr>
        <w:t>采 购 人：</w:t>
      </w:r>
      <w:r>
        <w:rPr>
          <w:rFonts w:hint="eastAsia" w:ascii="微软雅黑" w:hAnsi="微软雅黑" w:eastAsia="微软雅黑" w:cs="微软雅黑"/>
          <w:b w:val="0"/>
          <w:bCs w:val="0"/>
          <w:i w:val="0"/>
          <w:iCs w:val="0"/>
          <w:color w:val="auto"/>
          <w:kern w:val="0"/>
          <w:sz w:val="32"/>
          <w:szCs w:val="32"/>
          <w:shd w:val="clear" w:color="auto" w:fill="auto"/>
        </w:rPr>
        <w:t>重庆理工职业学院</w:t>
      </w:r>
    </w:p>
    <w:p w14:paraId="06B61FB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720" w:firstLineChars="0"/>
        <w:jc w:val="center"/>
        <w:textAlignment w:val="baseline"/>
        <w:outlineLvl w:val="9"/>
        <w:rPr>
          <w:rFonts w:hint="eastAsia" w:ascii="微软雅黑" w:hAnsi="微软雅黑" w:eastAsia="微软雅黑" w:cs="微软雅黑"/>
          <w:b/>
          <w:bCs/>
          <w:i w:val="0"/>
          <w:iCs w:val="0"/>
          <w:color w:val="auto"/>
          <w:kern w:val="0"/>
          <w:sz w:val="48"/>
          <w:szCs w:val="48"/>
          <w:shd w:val="clear" w:color="auto" w:fill="auto"/>
        </w:rPr>
      </w:pPr>
    </w:p>
    <w:p w14:paraId="4DE7F4D6">
      <w:pPr>
        <w:keepNext w:val="0"/>
        <w:keepLines w:val="0"/>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hint="eastAsia" w:ascii="宋体" w:hAnsi="宋体" w:eastAsia="宋体" w:cs="宋体"/>
          <w:b/>
          <w:bCs/>
          <w:spacing w:val="17"/>
          <w:sz w:val="32"/>
          <w:szCs w:val="32"/>
          <w:lang w:eastAsia="zh-CN"/>
        </w:rPr>
        <w:sectPr>
          <w:pgSz w:w="11906" w:h="16838"/>
          <w:pgMar w:top="1440" w:right="1134" w:bottom="1440" w:left="1134" w:header="851" w:footer="992" w:gutter="0"/>
          <w:cols w:space="0" w:num="1"/>
          <w:rtlGutter w:val="0"/>
          <w:docGrid w:type="lines" w:linePitch="312" w:charSpace="0"/>
        </w:sectPr>
      </w:pPr>
      <w:r>
        <w:rPr>
          <w:rFonts w:hint="eastAsia" w:ascii="微软雅黑" w:hAnsi="微软雅黑" w:eastAsia="微软雅黑" w:cs="微软雅黑"/>
          <w:b w:val="0"/>
          <w:bCs w:val="0"/>
          <w:i w:val="0"/>
          <w:iCs w:val="0"/>
          <w:color w:val="auto"/>
          <w:kern w:val="0"/>
          <w:sz w:val="36"/>
          <w:szCs w:val="36"/>
          <w:shd w:val="clear" w:color="auto" w:fill="auto"/>
        </w:rPr>
        <w:t>二〇二</w:t>
      </w:r>
      <w:r>
        <w:rPr>
          <w:rFonts w:hint="eastAsia" w:ascii="微软雅黑" w:hAnsi="微软雅黑" w:eastAsia="微软雅黑" w:cs="微软雅黑"/>
          <w:b w:val="0"/>
          <w:bCs w:val="0"/>
          <w:i w:val="0"/>
          <w:iCs w:val="0"/>
          <w:color w:val="auto"/>
          <w:kern w:val="0"/>
          <w:sz w:val="36"/>
          <w:szCs w:val="36"/>
          <w:shd w:val="clear" w:color="auto" w:fill="auto"/>
          <w:lang w:eastAsia="zh-CN"/>
        </w:rPr>
        <w:t>六</w:t>
      </w:r>
      <w:r>
        <w:rPr>
          <w:rFonts w:hint="eastAsia" w:ascii="微软雅黑" w:hAnsi="微软雅黑" w:eastAsia="微软雅黑" w:cs="微软雅黑"/>
          <w:b w:val="0"/>
          <w:bCs w:val="0"/>
          <w:i w:val="0"/>
          <w:iCs w:val="0"/>
          <w:color w:val="auto"/>
          <w:kern w:val="0"/>
          <w:sz w:val="36"/>
          <w:szCs w:val="36"/>
          <w:shd w:val="clear" w:color="auto" w:fill="auto"/>
        </w:rPr>
        <w:t>年</w:t>
      </w:r>
      <w:r>
        <w:rPr>
          <w:rFonts w:hint="eastAsia" w:ascii="微软雅黑" w:hAnsi="微软雅黑" w:eastAsia="微软雅黑" w:cs="微软雅黑"/>
          <w:b w:val="0"/>
          <w:bCs w:val="0"/>
          <w:i w:val="0"/>
          <w:iCs w:val="0"/>
          <w:color w:val="auto"/>
          <w:kern w:val="0"/>
          <w:sz w:val="36"/>
          <w:szCs w:val="36"/>
          <w:shd w:val="clear" w:color="auto" w:fill="auto"/>
          <w:lang w:val="en-US" w:eastAsia="zh-CN"/>
        </w:rPr>
        <w:t>五</w:t>
      </w:r>
      <w:r>
        <w:rPr>
          <w:rFonts w:hint="eastAsia" w:ascii="微软雅黑" w:hAnsi="微软雅黑" w:eastAsia="微软雅黑" w:cs="微软雅黑"/>
          <w:b w:val="0"/>
          <w:bCs w:val="0"/>
          <w:i w:val="0"/>
          <w:iCs w:val="0"/>
          <w:color w:val="auto"/>
          <w:kern w:val="0"/>
          <w:sz w:val="36"/>
          <w:szCs w:val="36"/>
          <w:shd w:val="clear" w:color="auto" w:fill="auto"/>
        </w:rPr>
        <w:t>月</w:t>
      </w:r>
    </w:p>
    <w:p w14:paraId="0CB8B6B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b/>
          <w:bCs/>
          <w:color w:val="auto"/>
          <w:sz w:val="24"/>
          <w:szCs w:val="24"/>
        </w:rPr>
      </w:pPr>
      <w:r>
        <w:rPr>
          <w:rFonts w:hint="eastAsia"/>
          <w:b/>
          <w:bCs/>
          <w:color w:val="auto"/>
          <w:sz w:val="24"/>
          <w:szCs w:val="24"/>
        </w:rPr>
        <w:t>一</w:t>
      </w:r>
      <w:r>
        <w:rPr>
          <w:rFonts w:hint="eastAsia" w:eastAsia="宋体"/>
          <w:b/>
          <w:bCs/>
          <w:color w:val="auto"/>
          <w:sz w:val="24"/>
          <w:szCs w:val="24"/>
          <w:lang w:eastAsia="zh-CN"/>
        </w:rPr>
        <w:t>、</w:t>
      </w:r>
      <w:r>
        <w:rPr>
          <w:rFonts w:hint="eastAsia"/>
          <w:b/>
          <w:bCs/>
          <w:color w:val="auto"/>
          <w:sz w:val="24"/>
          <w:szCs w:val="24"/>
        </w:rPr>
        <w:t xml:space="preserve"> </w:t>
      </w:r>
      <w:r>
        <w:rPr>
          <w:rFonts w:hint="eastAsia" w:eastAsia="宋体"/>
          <w:b/>
          <w:bCs/>
          <w:color w:val="auto"/>
          <w:sz w:val="24"/>
          <w:szCs w:val="24"/>
          <w:lang w:val="en-US" w:eastAsia="zh-CN"/>
        </w:rPr>
        <w:t>工程</w:t>
      </w:r>
      <w:r>
        <w:rPr>
          <w:rFonts w:hint="eastAsia"/>
          <w:b/>
          <w:bCs/>
          <w:color w:val="auto"/>
          <w:sz w:val="24"/>
          <w:szCs w:val="24"/>
        </w:rPr>
        <w:t>概况</w:t>
      </w:r>
    </w:p>
    <w:p w14:paraId="0FAB347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default" w:eastAsia="宋体"/>
          <w:b w:val="0"/>
          <w:bCs w:val="0"/>
          <w:color w:val="auto"/>
          <w:sz w:val="24"/>
          <w:szCs w:val="24"/>
          <w:lang w:val="en-US" w:eastAsia="zh-CN"/>
        </w:rPr>
      </w:pPr>
      <w:r>
        <w:rPr>
          <w:rFonts w:hint="eastAsia" w:eastAsia="宋体"/>
          <w:b w:val="0"/>
          <w:bCs w:val="0"/>
          <w:color w:val="auto"/>
          <w:sz w:val="24"/>
          <w:szCs w:val="24"/>
          <w:lang w:val="en-US" w:eastAsia="zh-CN"/>
        </w:rPr>
        <w:t>1.1 工程名称：</w:t>
      </w:r>
      <w:r>
        <w:rPr>
          <w:rFonts w:hint="default" w:eastAsia="宋体"/>
          <w:b w:val="0"/>
          <w:bCs w:val="0"/>
          <w:color w:val="auto"/>
          <w:sz w:val="24"/>
          <w:szCs w:val="24"/>
          <w:lang w:val="en-US" w:eastAsia="zh-CN"/>
        </w:rPr>
        <w:t>重庆理工职业学院</w:t>
      </w:r>
      <w:r>
        <w:rPr>
          <w:rFonts w:hint="eastAsia" w:eastAsia="宋体"/>
          <w:b w:val="0"/>
          <w:bCs w:val="0"/>
          <w:color w:val="auto"/>
          <w:sz w:val="24"/>
          <w:szCs w:val="24"/>
          <w:lang w:val="en-US" w:eastAsia="zh-CN"/>
        </w:rPr>
        <w:t>青教楼新增监控</w:t>
      </w:r>
      <w:r>
        <w:rPr>
          <w:rFonts w:hint="default" w:eastAsia="宋体"/>
          <w:b w:val="0"/>
          <w:bCs w:val="0"/>
          <w:color w:val="auto"/>
          <w:sz w:val="24"/>
          <w:szCs w:val="24"/>
          <w:lang w:val="en-US" w:eastAsia="zh-CN"/>
        </w:rPr>
        <w:t>工程</w:t>
      </w:r>
    </w:p>
    <w:p w14:paraId="7882814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eastAsia="宋体"/>
          <w:b w:val="0"/>
          <w:bCs w:val="0"/>
          <w:color w:val="auto"/>
          <w:sz w:val="24"/>
          <w:szCs w:val="24"/>
          <w:lang w:val="en-US" w:eastAsia="zh-CN"/>
        </w:rPr>
      </w:pPr>
      <w:r>
        <w:rPr>
          <w:rFonts w:hint="eastAsia" w:eastAsia="宋体"/>
          <w:b w:val="0"/>
          <w:bCs w:val="0"/>
          <w:color w:val="auto"/>
          <w:sz w:val="24"/>
          <w:szCs w:val="24"/>
          <w:lang w:val="en-US" w:eastAsia="zh-CN"/>
        </w:rPr>
        <w:t>1.2 工程地点：重庆市巴南区东城大道588号</w:t>
      </w:r>
    </w:p>
    <w:p w14:paraId="4957600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eastAsia="宋体"/>
          <w:b w:val="0"/>
          <w:bCs w:val="0"/>
          <w:color w:val="auto"/>
          <w:sz w:val="24"/>
          <w:szCs w:val="24"/>
          <w:lang w:val="en-US" w:eastAsia="zh-CN"/>
        </w:rPr>
      </w:pPr>
      <w:r>
        <w:rPr>
          <w:rFonts w:hint="eastAsia" w:eastAsia="宋体"/>
          <w:b w:val="0"/>
          <w:bCs w:val="0"/>
          <w:color w:val="auto"/>
          <w:sz w:val="24"/>
          <w:szCs w:val="24"/>
          <w:lang w:val="en-US" w:eastAsia="zh-CN"/>
        </w:rPr>
        <w:t>1.3 工程施工范围：</w:t>
      </w:r>
    </w:p>
    <w:p w14:paraId="67FDA6A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80" w:firstLineChars="200"/>
        <w:textAlignment w:val="baseline"/>
        <w:rPr>
          <w:rFonts w:hint="eastAsia" w:eastAsia="宋体"/>
          <w:b w:val="0"/>
          <w:bCs w:val="0"/>
          <w:color w:val="auto"/>
          <w:sz w:val="24"/>
          <w:szCs w:val="24"/>
          <w:lang w:val="en-US" w:eastAsia="zh-CN"/>
        </w:rPr>
      </w:pPr>
      <w:r>
        <w:rPr>
          <w:rFonts w:hint="eastAsia" w:eastAsia="宋体"/>
          <w:b w:val="0"/>
          <w:bCs w:val="0"/>
          <w:color w:val="auto"/>
          <w:sz w:val="24"/>
          <w:szCs w:val="24"/>
          <w:lang w:val="en-US" w:eastAsia="zh-CN"/>
        </w:rPr>
        <w:t>青教公寓各楼层、车库及周边环境共新增48台摄像头（18层楼每层2台，车库9台，室外3台）及相关配套设施设备采购，并集中于中控室的安装、调试工作。</w:t>
      </w:r>
    </w:p>
    <w:p w14:paraId="5BA6E42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eastAsia="宋体"/>
          <w:b w:val="0"/>
          <w:bCs w:val="0"/>
          <w:color w:val="auto"/>
          <w:sz w:val="24"/>
          <w:szCs w:val="24"/>
          <w:lang w:val="en-US" w:eastAsia="zh-CN"/>
        </w:rPr>
      </w:pPr>
      <w:r>
        <w:rPr>
          <w:rFonts w:hint="eastAsia" w:eastAsia="宋体"/>
          <w:b w:val="0"/>
          <w:bCs w:val="0"/>
          <w:color w:val="auto"/>
          <w:sz w:val="24"/>
          <w:szCs w:val="24"/>
          <w:lang w:val="en-US" w:eastAsia="zh-CN"/>
        </w:rPr>
        <w:t>1.4 最高限价：本项目最高限价5万元，超出最高限价的响应文件视为无效响应。</w:t>
      </w:r>
    </w:p>
    <w:p w14:paraId="202BF7D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b/>
          <w:bCs/>
          <w:color w:val="auto"/>
          <w:sz w:val="24"/>
          <w:szCs w:val="24"/>
        </w:rPr>
      </w:pPr>
      <w:r>
        <w:rPr>
          <w:rFonts w:hint="eastAsia"/>
          <w:b/>
          <w:bCs/>
          <w:color w:val="auto"/>
          <w:sz w:val="24"/>
          <w:szCs w:val="24"/>
        </w:rPr>
        <w:t>二</w:t>
      </w:r>
      <w:r>
        <w:rPr>
          <w:rFonts w:hint="eastAsia"/>
          <w:b/>
          <w:bCs/>
          <w:color w:val="auto"/>
          <w:sz w:val="24"/>
          <w:szCs w:val="24"/>
          <w:lang w:eastAsia="zh-CN"/>
        </w:rPr>
        <w:t>、</w:t>
      </w:r>
      <w:r>
        <w:rPr>
          <w:rFonts w:hint="eastAsia"/>
          <w:b/>
          <w:bCs/>
          <w:color w:val="auto"/>
          <w:sz w:val="24"/>
          <w:szCs w:val="24"/>
          <w:lang w:val="en-US" w:eastAsia="zh-CN"/>
        </w:rPr>
        <w:t>供应商</w:t>
      </w:r>
      <w:r>
        <w:rPr>
          <w:rFonts w:hint="eastAsia"/>
          <w:b/>
          <w:bCs/>
          <w:color w:val="auto"/>
          <w:sz w:val="24"/>
          <w:szCs w:val="24"/>
        </w:rPr>
        <w:t>资格要求：</w:t>
      </w:r>
    </w:p>
    <w:p w14:paraId="01F3AE8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一般资格条件：</w:t>
      </w:r>
    </w:p>
    <w:p w14:paraId="39B70DB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具有独立承担民事责任的能力；</w:t>
      </w:r>
    </w:p>
    <w:p w14:paraId="457E583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 xml:space="preserve">2 </w:t>
      </w:r>
      <w:r>
        <w:rPr>
          <w:rFonts w:hint="eastAsia" w:ascii="宋体" w:hAnsi="宋体" w:eastAsia="宋体" w:cs="宋体"/>
          <w:color w:val="auto"/>
          <w:sz w:val="24"/>
          <w:szCs w:val="24"/>
        </w:rPr>
        <w:t>具有良好的商业信誉；</w:t>
      </w:r>
    </w:p>
    <w:p w14:paraId="16A1067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具有履行合同所必需的设备和专业技术能力；</w:t>
      </w:r>
    </w:p>
    <w:p w14:paraId="4D7AD87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有依法缴纳税收的良好记录；</w:t>
      </w:r>
    </w:p>
    <w:p w14:paraId="06DE00C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参加采购活动前三年内，在经营活动中没有重大违法记录；</w:t>
      </w:r>
    </w:p>
    <w:p w14:paraId="7568B49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法律、行政法规规定的其他条件。</w:t>
      </w:r>
    </w:p>
    <w:p w14:paraId="4681274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特定资格条件：无</w:t>
      </w:r>
    </w:p>
    <w:p w14:paraId="4CCA2CB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b/>
          <w:bCs/>
          <w:color w:val="auto"/>
          <w:sz w:val="24"/>
          <w:szCs w:val="24"/>
        </w:rPr>
      </w:pPr>
      <w:r>
        <w:rPr>
          <w:rFonts w:hint="eastAsia"/>
          <w:b/>
          <w:bCs/>
          <w:color w:val="auto"/>
          <w:sz w:val="24"/>
          <w:szCs w:val="24"/>
          <w:lang w:val="en-US" w:eastAsia="zh-CN"/>
        </w:rPr>
        <w:t>三、</w:t>
      </w:r>
      <w:r>
        <w:rPr>
          <w:rFonts w:hint="eastAsia" w:eastAsia="宋体"/>
          <w:b/>
          <w:bCs/>
          <w:color w:val="auto"/>
          <w:sz w:val="24"/>
          <w:szCs w:val="24"/>
          <w:lang w:val="en-US" w:eastAsia="zh-CN"/>
        </w:rPr>
        <w:t>工程</w:t>
      </w:r>
      <w:r>
        <w:rPr>
          <w:rFonts w:hint="eastAsia"/>
          <w:b/>
          <w:bCs/>
          <w:color w:val="auto"/>
          <w:sz w:val="24"/>
          <w:szCs w:val="24"/>
        </w:rPr>
        <w:t>承包方式及合同价款</w:t>
      </w:r>
    </w:p>
    <w:p w14:paraId="28B86CF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eastAsia="宋体"/>
          <w:color w:val="auto"/>
          <w:sz w:val="24"/>
          <w:szCs w:val="24"/>
          <w:lang w:val="en-US" w:eastAsia="zh-CN"/>
        </w:rPr>
      </w:pPr>
      <w:r>
        <w:rPr>
          <w:rFonts w:hint="eastAsia" w:eastAsia="宋体"/>
          <w:color w:val="auto"/>
          <w:sz w:val="24"/>
          <w:szCs w:val="24"/>
          <w:lang w:val="en-US" w:eastAsia="zh-CN"/>
        </w:rPr>
        <w:t>3.1</w:t>
      </w:r>
      <w:r>
        <w:rPr>
          <w:rFonts w:hint="eastAsia" w:ascii="宋体" w:hAnsi="宋体" w:eastAsia="宋体" w:cs="宋体"/>
          <w:color w:val="auto"/>
          <w:sz w:val="24"/>
          <w:szCs w:val="24"/>
          <w:lang w:val="en-US" w:eastAsia="zh-CN"/>
        </w:rPr>
        <w:t xml:space="preserve"> </w:t>
      </w:r>
      <w:r>
        <w:rPr>
          <w:rFonts w:hint="eastAsia" w:eastAsia="宋体"/>
          <w:color w:val="auto"/>
          <w:sz w:val="24"/>
          <w:szCs w:val="24"/>
          <w:lang w:val="en-US" w:eastAsia="zh-CN"/>
        </w:rPr>
        <w:t>工程承包方式：本项目采用总价包干方式。</w:t>
      </w:r>
    </w:p>
    <w:p w14:paraId="5C0394C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eastAsia="宋体"/>
          <w:color w:val="auto"/>
          <w:sz w:val="24"/>
          <w:szCs w:val="24"/>
          <w:lang w:val="en-US" w:eastAsia="zh-CN"/>
        </w:rPr>
      </w:pPr>
      <w:r>
        <w:rPr>
          <w:rFonts w:hint="eastAsia" w:eastAsia="宋体"/>
          <w:color w:val="auto"/>
          <w:sz w:val="24"/>
          <w:szCs w:val="24"/>
          <w:lang w:val="en-US" w:eastAsia="zh-CN"/>
        </w:rPr>
        <w:t>3.2</w:t>
      </w:r>
      <w:r>
        <w:rPr>
          <w:rFonts w:hint="eastAsia" w:ascii="宋体" w:hAnsi="宋体" w:eastAsia="宋体" w:cs="宋体"/>
          <w:color w:val="auto"/>
          <w:sz w:val="24"/>
          <w:szCs w:val="24"/>
          <w:lang w:val="en-US" w:eastAsia="zh-CN"/>
        </w:rPr>
        <w:t xml:space="preserve"> </w:t>
      </w:r>
      <w:r>
        <w:rPr>
          <w:rFonts w:hint="eastAsia" w:eastAsia="宋体"/>
          <w:color w:val="auto"/>
          <w:sz w:val="24"/>
          <w:szCs w:val="24"/>
          <w:lang w:val="en-US" w:eastAsia="zh-CN"/>
        </w:rPr>
        <w:t>合同价款=供应商报价，报价应涵盖完成本工程施工承包范围内全部工作内容所需的所有费用，包括但不限于人工费、材料费、机械费、运输费（含垂直运输设备费）、安全文明施工费（临时设施费、脚手架）、措施费（含技术和组织措施）、管理费（含材料看守费）、税费、购买各种保险费、协调费、赶工费、楼层管道与套管之间的封堵、切缝费、配合费、施工完后自有垃圾清理费、环保费、基础资料整理费、材料下车费及二次倒运费、停窝工损失费、冬雨季施工增加费、临时设施费、各类市场风险等，不论上述费用是否在合同文件和清单中明确说明，亦不论其在签订合同时是否可预料。因成交供应商自身原因造成漏报、少报皆由其自行承担责任，采购人不再补偿。供应商须结合项目要求及现场踏勘等情况自主报价。</w:t>
      </w:r>
    </w:p>
    <w:p w14:paraId="4BF8A59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default"/>
          <w:b/>
          <w:bCs/>
          <w:color w:val="auto"/>
          <w:sz w:val="24"/>
          <w:szCs w:val="24"/>
          <w:lang w:val="en-US" w:eastAsia="zh-CN"/>
        </w:rPr>
      </w:pPr>
      <w:r>
        <w:rPr>
          <w:rFonts w:hint="eastAsia"/>
          <w:b/>
          <w:bCs/>
          <w:color w:val="auto"/>
          <w:sz w:val="24"/>
          <w:szCs w:val="24"/>
          <w:lang w:val="en-US" w:eastAsia="zh-CN"/>
        </w:rPr>
        <w:t>四</w:t>
      </w:r>
      <w:r>
        <w:rPr>
          <w:rFonts w:hint="eastAsia"/>
          <w:b/>
          <w:bCs/>
          <w:color w:val="auto"/>
          <w:sz w:val="24"/>
          <w:szCs w:val="24"/>
        </w:rPr>
        <w:t>、</w:t>
      </w:r>
      <w:r>
        <w:rPr>
          <w:rFonts w:hint="eastAsia" w:eastAsia="宋体"/>
          <w:b/>
          <w:bCs/>
          <w:color w:val="auto"/>
          <w:sz w:val="24"/>
          <w:szCs w:val="24"/>
          <w:lang w:val="en-US" w:eastAsia="zh-CN"/>
        </w:rPr>
        <w:t>工程</w:t>
      </w:r>
      <w:r>
        <w:rPr>
          <w:rFonts w:hint="eastAsia"/>
          <w:b/>
          <w:bCs/>
          <w:color w:val="auto"/>
          <w:sz w:val="24"/>
          <w:szCs w:val="24"/>
        </w:rPr>
        <w:t>款支付</w:t>
      </w:r>
      <w:r>
        <w:rPr>
          <w:rFonts w:hint="eastAsia"/>
          <w:b/>
          <w:bCs/>
          <w:color w:val="auto"/>
          <w:sz w:val="24"/>
          <w:szCs w:val="24"/>
          <w:lang w:val="en-US" w:eastAsia="zh-CN"/>
        </w:rPr>
        <w:t>及质保</w:t>
      </w:r>
    </w:p>
    <w:p w14:paraId="262E286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color w:val="auto"/>
          <w:sz w:val="24"/>
          <w:szCs w:val="24"/>
        </w:rPr>
      </w:pPr>
      <w:r>
        <w:rPr>
          <w:rFonts w:hint="eastAsia" w:eastAsia="宋体"/>
          <w:color w:val="auto"/>
          <w:sz w:val="24"/>
          <w:szCs w:val="24"/>
          <w:lang w:val="en-US" w:eastAsia="zh-CN"/>
        </w:rPr>
        <w:t>4</w:t>
      </w:r>
      <w:r>
        <w:rPr>
          <w:rFonts w:hint="eastAsia"/>
          <w:color w:val="auto"/>
          <w:sz w:val="24"/>
          <w:szCs w:val="24"/>
        </w:rPr>
        <w:t>.1</w:t>
      </w:r>
      <w:r>
        <w:rPr>
          <w:rFonts w:hint="eastAsia" w:ascii="宋体" w:hAnsi="宋体" w:eastAsia="宋体" w:cs="宋体"/>
          <w:color w:val="auto"/>
          <w:sz w:val="24"/>
          <w:szCs w:val="24"/>
          <w:lang w:val="en-US" w:eastAsia="zh-CN"/>
        </w:rPr>
        <w:t xml:space="preserve"> </w:t>
      </w:r>
      <w:r>
        <w:rPr>
          <w:rFonts w:hint="eastAsia"/>
          <w:color w:val="auto"/>
          <w:sz w:val="24"/>
          <w:szCs w:val="24"/>
          <w:lang w:val="en-US" w:eastAsia="zh-CN"/>
        </w:rPr>
        <w:t>工程款支付：</w:t>
      </w:r>
    </w:p>
    <w:p w14:paraId="2F38972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80" w:firstLineChars="200"/>
        <w:textAlignment w:val="baseline"/>
        <w:rPr>
          <w:rFonts w:hint="eastAsia" w:eastAsia="宋体"/>
          <w:color w:val="auto"/>
          <w:sz w:val="24"/>
          <w:szCs w:val="24"/>
          <w:lang w:val="en-US" w:eastAsia="zh-CN"/>
        </w:rPr>
      </w:pPr>
      <w:r>
        <w:rPr>
          <w:rFonts w:hint="eastAsia" w:eastAsia="宋体"/>
          <w:color w:val="auto"/>
          <w:sz w:val="24"/>
          <w:szCs w:val="24"/>
          <w:lang w:val="en-US" w:eastAsia="zh-CN"/>
        </w:rPr>
        <w:t>本项目无预付款，竣工验收合格并办理完结算手续后，在供应商开具有效的增值税普通发票后，采购人于15个工作日内一次性支付至结算总价的97％。</w:t>
      </w:r>
    </w:p>
    <w:p w14:paraId="0B91F7B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eastAsia="宋体"/>
          <w:color w:val="auto"/>
          <w:sz w:val="24"/>
          <w:szCs w:val="24"/>
          <w:lang w:val="en-US" w:eastAsia="zh-CN"/>
        </w:rPr>
      </w:pPr>
      <w:r>
        <w:rPr>
          <w:rFonts w:hint="eastAsia" w:eastAsia="宋体"/>
          <w:color w:val="auto"/>
          <w:sz w:val="24"/>
          <w:szCs w:val="24"/>
          <w:lang w:val="en-US" w:eastAsia="zh-CN"/>
        </w:rPr>
        <w:t>4.2</w:t>
      </w:r>
      <w:r>
        <w:rPr>
          <w:rFonts w:hint="eastAsia" w:ascii="宋体" w:hAnsi="宋体" w:eastAsia="宋体" w:cs="宋体"/>
          <w:color w:val="auto"/>
          <w:sz w:val="24"/>
          <w:szCs w:val="24"/>
          <w:lang w:val="en-US" w:eastAsia="zh-CN"/>
        </w:rPr>
        <w:t xml:space="preserve"> </w:t>
      </w:r>
      <w:r>
        <w:rPr>
          <w:rFonts w:hint="eastAsia" w:eastAsia="宋体"/>
          <w:b w:val="0"/>
          <w:bCs w:val="0"/>
          <w:color w:val="auto"/>
          <w:sz w:val="24"/>
          <w:szCs w:val="24"/>
          <w:lang w:val="en-US" w:eastAsia="zh-CN"/>
        </w:rPr>
        <w:t>工程</w:t>
      </w:r>
      <w:r>
        <w:rPr>
          <w:rFonts w:hint="eastAsia" w:eastAsia="宋体"/>
          <w:color w:val="auto"/>
          <w:sz w:val="24"/>
          <w:szCs w:val="24"/>
          <w:lang w:val="en-US" w:eastAsia="zh-CN"/>
        </w:rPr>
        <w:t>质保金约定：</w:t>
      </w:r>
    </w:p>
    <w:p w14:paraId="0EAAA26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default" w:eastAsia="宋体"/>
          <w:color w:val="auto"/>
          <w:sz w:val="24"/>
          <w:szCs w:val="24"/>
          <w:lang w:val="en-US" w:eastAsia="zh-CN"/>
        </w:rPr>
      </w:pPr>
      <w:r>
        <w:rPr>
          <w:rFonts w:hint="eastAsia" w:eastAsia="宋体"/>
          <w:color w:val="auto"/>
          <w:sz w:val="24"/>
          <w:szCs w:val="24"/>
          <w:lang w:val="en-US" w:eastAsia="zh-CN"/>
        </w:rPr>
        <w:t>1）</w:t>
      </w:r>
      <w:r>
        <w:rPr>
          <w:rFonts w:hint="eastAsia"/>
          <w:color w:val="auto"/>
          <w:sz w:val="24"/>
          <w:szCs w:val="24"/>
        </w:rPr>
        <w:t>质保</w:t>
      </w:r>
      <w:r>
        <w:rPr>
          <w:rFonts w:hint="eastAsia" w:eastAsia="宋体"/>
          <w:color w:val="auto"/>
          <w:sz w:val="24"/>
          <w:szCs w:val="24"/>
          <w:lang w:val="en-US" w:eastAsia="zh-CN"/>
        </w:rPr>
        <w:t>金</w:t>
      </w:r>
      <w:r>
        <w:rPr>
          <w:rFonts w:hint="eastAsia"/>
          <w:color w:val="auto"/>
          <w:sz w:val="24"/>
          <w:szCs w:val="24"/>
        </w:rPr>
        <w:t>：</w:t>
      </w:r>
      <w:r>
        <w:rPr>
          <w:rFonts w:hint="eastAsia"/>
          <w:color w:val="auto"/>
          <w:sz w:val="24"/>
          <w:szCs w:val="24"/>
          <w:lang w:val="en-US" w:eastAsia="zh-CN"/>
        </w:rPr>
        <w:t>结算总价的3％。</w:t>
      </w:r>
    </w:p>
    <w:p w14:paraId="771A22A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default" w:eastAsia="宋体"/>
          <w:color w:val="auto"/>
          <w:sz w:val="24"/>
          <w:szCs w:val="24"/>
          <w:lang w:val="en-US" w:eastAsia="zh-CN"/>
        </w:rPr>
      </w:pPr>
      <w:r>
        <w:rPr>
          <w:rFonts w:hint="eastAsia" w:eastAsia="宋体"/>
          <w:color w:val="auto"/>
          <w:sz w:val="24"/>
          <w:szCs w:val="24"/>
          <w:lang w:val="en-US" w:eastAsia="zh-CN"/>
        </w:rPr>
        <w:t>2）</w:t>
      </w:r>
      <w:r>
        <w:rPr>
          <w:rFonts w:hint="eastAsia"/>
          <w:color w:val="auto"/>
          <w:sz w:val="24"/>
          <w:szCs w:val="24"/>
        </w:rPr>
        <w:t>质保期：</w:t>
      </w:r>
      <w:r>
        <w:rPr>
          <w:rFonts w:hint="eastAsia"/>
          <w:color w:val="auto"/>
          <w:sz w:val="24"/>
          <w:szCs w:val="24"/>
          <w:lang w:val="en-US" w:eastAsia="zh-CN"/>
        </w:rPr>
        <w:t>从竣工验收合格之日起计算，</w:t>
      </w:r>
      <w:r>
        <w:rPr>
          <w:rFonts w:hint="eastAsia"/>
          <w:color w:val="auto"/>
          <w:sz w:val="24"/>
          <w:szCs w:val="24"/>
        </w:rPr>
        <w:t>本</w:t>
      </w:r>
      <w:r>
        <w:rPr>
          <w:rFonts w:hint="eastAsia"/>
          <w:color w:val="auto"/>
          <w:sz w:val="24"/>
          <w:szCs w:val="24"/>
          <w:lang w:eastAsia="zh-CN"/>
        </w:rPr>
        <w:t>项</w:t>
      </w:r>
      <w:r>
        <w:rPr>
          <w:rFonts w:hint="eastAsia" w:eastAsia="宋体"/>
          <w:color w:val="auto"/>
          <w:sz w:val="24"/>
          <w:szCs w:val="24"/>
          <w:lang w:eastAsia="zh-CN"/>
        </w:rPr>
        <w:t>目</w:t>
      </w:r>
      <w:r>
        <w:rPr>
          <w:rFonts w:hint="eastAsia"/>
          <w:color w:val="auto"/>
          <w:sz w:val="24"/>
          <w:szCs w:val="24"/>
        </w:rPr>
        <w:t>质</w:t>
      </w:r>
      <w:r>
        <w:rPr>
          <w:rFonts w:hint="eastAsia" w:eastAsia="宋体"/>
          <w:color w:val="auto"/>
          <w:sz w:val="24"/>
          <w:szCs w:val="24"/>
          <w:lang w:val="en-US" w:eastAsia="zh-CN"/>
        </w:rPr>
        <w:t>保</w:t>
      </w:r>
      <w:r>
        <w:rPr>
          <w:rFonts w:hint="eastAsia"/>
          <w:color w:val="auto"/>
          <w:sz w:val="24"/>
          <w:szCs w:val="24"/>
        </w:rPr>
        <w:t xml:space="preserve">期为 </w:t>
      </w:r>
      <w:r>
        <w:rPr>
          <w:rFonts w:hint="eastAsia" w:eastAsia="宋体"/>
          <w:color w:val="auto"/>
          <w:sz w:val="24"/>
          <w:szCs w:val="24"/>
          <w:lang w:val="en-US" w:eastAsia="zh-CN"/>
        </w:rPr>
        <w:t>2</w:t>
      </w:r>
      <w:r>
        <w:rPr>
          <w:rFonts w:hint="eastAsia"/>
          <w:color w:val="auto"/>
          <w:sz w:val="24"/>
          <w:szCs w:val="24"/>
        </w:rPr>
        <w:t xml:space="preserve"> 年</w:t>
      </w:r>
      <w:r>
        <w:rPr>
          <w:rFonts w:hint="eastAsia" w:eastAsia="宋体"/>
          <w:color w:val="auto"/>
          <w:sz w:val="24"/>
          <w:szCs w:val="24"/>
          <w:lang w:val="en-US" w:eastAsia="zh-CN"/>
        </w:rPr>
        <w:t>。</w:t>
      </w:r>
    </w:p>
    <w:p w14:paraId="53B2F85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color w:val="auto"/>
          <w:sz w:val="24"/>
          <w:szCs w:val="24"/>
        </w:rPr>
      </w:pPr>
      <w:r>
        <w:rPr>
          <w:rFonts w:hint="eastAsia" w:eastAsia="宋体"/>
          <w:color w:val="auto"/>
          <w:sz w:val="24"/>
          <w:szCs w:val="24"/>
          <w:lang w:val="en-US" w:eastAsia="zh-CN"/>
        </w:rPr>
        <w:t>3</w:t>
      </w:r>
      <w:r>
        <w:rPr>
          <w:rFonts w:hint="eastAsia" w:eastAsia="宋体"/>
          <w:color w:val="auto"/>
          <w:sz w:val="24"/>
          <w:szCs w:val="24"/>
          <w:lang w:eastAsia="zh-CN"/>
        </w:rPr>
        <w:t>）</w:t>
      </w:r>
      <w:r>
        <w:rPr>
          <w:rFonts w:hint="eastAsia"/>
          <w:color w:val="auto"/>
          <w:sz w:val="24"/>
          <w:szCs w:val="24"/>
        </w:rPr>
        <w:t>质保金</w:t>
      </w:r>
      <w:r>
        <w:rPr>
          <w:rFonts w:hint="eastAsia" w:eastAsia="宋体"/>
          <w:color w:val="auto"/>
          <w:sz w:val="24"/>
          <w:szCs w:val="24"/>
          <w:lang w:eastAsia="zh-CN"/>
        </w:rPr>
        <w:t>的</w:t>
      </w:r>
      <w:r>
        <w:rPr>
          <w:rFonts w:hint="eastAsia"/>
          <w:color w:val="auto"/>
          <w:sz w:val="24"/>
          <w:szCs w:val="24"/>
        </w:rPr>
        <w:t>退还：质保期满且无任何质量问题，</w:t>
      </w:r>
      <w:r>
        <w:rPr>
          <w:rFonts w:hint="eastAsia" w:eastAsia="宋体"/>
          <w:color w:val="auto"/>
          <w:sz w:val="24"/>
          <w:szCs w:val="24"/>
          <w:lang w:val="en-US" w:eastAsia="zh-CN"/>
        </w:rPr>
        <w:t>供应商</w:t>
      </w:r>
      <w:r>
        <w:rPr>
          <w:rFonts w:hint="eastAsia"/>
          <w:color w:val="auto"/>
          <w:sz w:val="24"/>
          <w:szCs w:val="24"/>
        </w:rPr>
        <w:t>向</w:t>
      </w:r>
      <w:r>
        <w:rPr>
          <w:rFonts w:hint="eastAsia" w:eastAsia="宋体"/>
          <w:color w:val="auto"/>
          <w:sz w:val="24"/>
          <w:szCs w:val="24"/>
          <w:lang w:val="en-US" w:eastAsia="zh-CN"/>
        </w:rPr>
        <w:t>采购人</w:t>
      </w:r>
      <w:r>
        <w:rPr>
          <w:rFonts w:hint="eastAsia"/>
          <w:color w:val="auto"/>
          <w:sz w:val="24"/>
          <w:szCs w:val="24"/>
        </w:rPr>
        <w:t>提交质保金退还申请，</w:t>
      </w:r>
      <w:r>
        <w:rPr>
          <w:rFonts w:hint="eastAsia" w:eastAsia="宋体"/>
          <w:color w:val="auto"/>
          <w:sz w:val="24"/>
          <w:szCs w:val="24"/>
          <w:lang w:val="en-US" w:eastAsia="zh-CN"/>
        </w:rPr>
        <w:t>采购人</w:t>
      </w:r>
      <w:r>
        <w:rPr>
          <w:rFonts w:hint="eastAsia"/>
          <w:color w:val="auto"/>
          <w:sz w:val="24"/>
          <w:szCs w:val="24"/>
        </w:rPr>
        <w:t>在收到申请之后15个工作日之内无息退还</w:t>
      </w:r>
      <w:r>
        <w:rPr>
          <w:rFonts w:hint="eastAsia" w:eastAsia="宋体"/>
          <w:color w:val="auto"/>
          <w:sz w:val="24"/>
          <w:szCs w:val="24"/>
          <w:lang w:val="en-US" w:eastAsia="zh-CN"/>
        </w:rPr>
        <w:t>质保金</w:t>
      </w:r>
      <w:r>
        <w:rPr>
          <w:rFonts w:hint="eastAsia"/>
          <w:color w:val="auto"/>
          <w:sz w:val="24"/>
          <w:szCs w:val="24"/>
        </w:rPr>
        <w:t>。</w:t>
      </w:r>
    </w:p>
    <w:p w14:paraId="0368809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b w:val="0"/>
          <w:bCs w:val="0"/>
          <w:color w:val="auto"/>
          <w:sz w:val="24"/>
          <w:szCs w:val="24"/>
        </w:rPr>
      </w:pPr>
      <w:r>
        <w:rPr>
          <w:rFonts w:hint="eastAsia" w:eastAsia="宋体"/>
          <w:b/>
          <w:bCs/>
          <w:color w:val="auto"/>
          <w:sz w:val="24"/>
          <w:szCs w:val="24"/>
          <w:lang w:val="en-US" w:eastAsia="zh-CN"/>
        </w:rPr>
        <w:t>五</w:t>
      </w:r>
      <w:r>
        <w:rPr>
          <w:rFonts w:hint="eastAsia"/>
          <w:b/>
          <w:bCs/>
          <w:color w:val="auto"/>
          <w:sz w:val="24"/>
          <w:szCs w:val="24"/>
          <w:lang w:eastAsia="zh-CN"/>
        </w:rPr>
        <w:t>、</w:t>
      </w:r>
      <w:r>
        <w:rPr>
          <w:rFonts w:hint="eastAsia"/>
          <w:b/>
          <w:bCs/>
          <w:color w:val="auto"/>
          <w:sz w:val="24"/>
          <w:szCs w:val="24"/>
        </w:rPr>
        <w:t>工期</w:t>
      </w:r>
      <w:r>
        <w:rPr>
          <w:rFonts w:hint="eastAsia" w:eastAsia="宋体"/>
          <w:b/>
          <w:bCs/>
          <w:color w:val="auto"/>
          <w:sz w:val="24"/>
          <w:szCs w:val="24"/>
          <w:lang w:val="en-US" w:eastAsia="zh-CN"/>
        </w:rPr>
        <w:t>要求</w:t>
      </w:r>
      <w:r>
        <w:rPr>
          <w:rFonts w:hint="eastAsia" w:eastAsia="宋体"/>
          <w:b/>
          <w:bCs/>
          <w:color w:val="auto"/>
          <w:sz w:val="24"/>
          <w:szCs w:val="24"/>
          <w:lang w:eastAsia="zh-CN"/>
        </w:rPr>
        <w:t>：</w:t>
      </w:r>
      <w:r>
        <w:rPr>
          <w:rFonts w:hint="eastAsia" w:eastAsia="宋体"/>
          <w:b w:val="0"/>
          <w:bCs w:val="0"/>
          <w:color w:val="auto"/>
          <w:sz w:val="24"/>
          <w:szCs w:val="24"/>
          <w:lang w:val="en-US" w:eastAsia="zh-CN"/>
        </w:rPr>
        <w:t>合同签订后30日内完成全部采购及安装、调试工作</w:t>
      </w:r>
      <w:r>
        <w:rPr>
          <w:rFonts w:hint="eastAsia"/>
          <w:b w:val="0"/>
          <w:bCs w:val="0"/>
          <w:color w:val="auto"/>
          <w:sz w:val="24"/>
          <w:szCs w:val="24"/>
        </w:rPr>
        <w:t>。</w:t>
      </w:r>
    </w:p>
    <w:p w14:paraId="6013446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eastAsia="宋体"/>
          <w:color w:val="auto"/>
          <w:sz w:val="24"/>
          <w:szCs w:val="24"/>
          <w:lang w:val="en-US" w:eastAsia="zh-CN"/>
        </w:rPr>
      </w:pPr>
      <w:r>
        <w:rPr>
          <w:rFonts w:hint="eastAsia" w:eastAsia="宋体" w:cs="Arial"/>
          <w:b/>
          <w:bCs/>
          <w:snapToGrid w:val="0"/>
          <w:color w:val="auto"/>
          <w:sz w:val="24"/>
          <w:szCs w:val="24"/>
          <w:lang w:val="en-US" w:eastAsia="zh-CN" w:bidi="ar-SA"/>
        </w:rPr>
        <w:t>六</w:t>
      </w:r>
      <w:r>
        <w:rPr>
          <w:rFonts w:hint="eastAsia" w:ascii="Arial" w:hAnsi="Arial" w:eastAsia="Arial" w:cs="Arial"/>
          <w:b/>
          <w:bCs/>
          <w:snapToGrid w:val="0"/>
          <w:color w:val="auto"/>
          <w:sz w:val="24"/>
          <w:szCs w:val="24"/>
          <w:lang w:val="en-US" w:eastAsia="en-US" w:bidi="ar-SA"/>
        </w:rPr>
        <w:t>、</w:t>
      </w:r>
      <w:r>
        <w:rPr>
          <w:rFonts w:hint="eastAsia"/>
          <w:b/>
          <w:bCs/>
          <w:color w:val="auto"/>
          <w:sz w:val="24"/>
          <w:szCs w:val="24"/>
        </w:rPr>
        <w:t>质量要求：</w:t>
      </w:r>
      <w:r>
        <w:rPr>
          <w:rFonts w:hint="eastAsia" w:eastAsia="宋体"/>
          <w:color w:val="auto"/>
          <w:sz w:val="24"/>
          <w:szCs w:val="24"/>
          <w:lang w:val="en-US" w:eastAsia="zh-CN"/>
        </w:rPr>
        <w:t>符合国家现行《建筑工程施工质量验收统一标准》(GB50300-2013)、《建筑安装工程施工及验收规范》和《建筑安装工程质量检验评定标准》及重庆市相关现行规范标准，确保一次性验收通过，达到学生公寓使用功能及安全标准。</w:t>
      </w:r>
    </w:p>
    <w:p w14:paraId="7D7DC5A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eastAsia="宋体" w:cs="Arial"/>
          <w:b/>
          <w:bCs/>
          <w:snapToGrid w:val="0"/>
          <w:color w:val="auto"/>
          <w:sz w:val="24"/>
          <w:szCs w:val="24"/>
          <w:lang w:val="en-US" w:eastAsia="zh-CN" w:bidi="ar-SA"/>
        </w:rPr>
      </w:pPr>
      <w:r>
        <w:rPr>
          <w:rFonts w:hint="eastAsia" w:eastAsia="宋体" w:cs="Arial"/>
          <w:b/>
          <w:bCs/>
          <w:snapToGrid w:val="0"/>
          <w:color w:val="auto"/>
          <w:sz w:val="24"/>
          <w:szCs w:val="24"/>
          <w:lang w:val="en-US" w:eastAsia="zh-CN" w:bidi="ar-SA"/>
        </w:rPr>
        <w:t>七</w:t>
      </w:r>
      <w:r>
        <w:rPr>
          <w:rFonts w:hint="eastAsia" w:ascii="Arial" w:hAnsi="Arial" w:eastAsia="Arial" w:cs="Arial"/>
          <w:b/>
          <w:bCs/>
          <w:snapToGrid w:val="0"/>
          <w:color w:val="auto"/>
          <w:sz w:val="24"/>
          <w:szCs w:val="24"/>
          <w:lang w:val="en-US" w:eastAsia="en-US" w:bidi="ar-SA"/>
        </w:rPr>
        <w:t>、</w:t>
      </w:r>
      <w:r>
        <w:rPr>
          <w:rFonts w:hint="eastAsia" w:eastAsia="宋体" w:cs="Arial"/>
          <w:b/>
          <w:bCs/>
          <w:snapToGrid w:val="0"/>
          <w:color w:val="auto"/>
          <w:sz w:val="24"/>
          <w:szCs w:val="24"/>
          <w:lang w:val="en-US" w:eastAsia="zh-CN" w:bidi="ar-SA"/>
        </w:rPr>
        <w:t>保证金：</w:t>
      </w:r>
    </w:p>
    <w:p w14:paraId="362E407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default" w:eastAsia="宋体" w:cs="Arial"/>
          <w:b w:val="0"/>
          <w:bCs w:val="0"/>
          <w:snapToGrid w:val="0"/>
          <w:color w:val="auto"/>
          <w:sz w:val="24"/>
          <w:szCs w:val="24"/>
          <w:lang w:val="en-US" w:eastAsia="zh-CN" w:bidi="ar-SA"/>
        </w:rPr>
      </w:pPr>
      <w:r>
        <w:rPr>
          <w:rFonts w:hint="eastAsia" w:eastAsia="宋体"/>
          <w:color w:val="auto"/>
          <w:sz w:val="24"/>
          <w:szCs w:val="24"/>
          <w:lang w:val="en-US" w:eastAsia="zh-CN"/>
        </w:rPr>
        <w:t>7.1 比选保证金：</w:t>
      </w:r>
      <w:r>
        <w:rPr>
          <w:rFonts w:hint="eastAsia" w:eastAsia="宋体" w:cs="Arial"/>
          <w:b w:val="0"/>
          <w:bCs w:val="0"/>
          <w:snapToGrid w:val="0"/>
          <w:color w:val="auto"/>
          <w:sz w:val="24"/>
          <w:szCs w:val="24"/>
          <w:lang w:val="en-US" w:eastAsia="zh-CN" w:bidi="ar-SA"/>
        </w:rPr>
        <w:t>以转账支票或电汇形式提交比选保证金</w:t>
      </w:r>
      <w:r>
        <w:rPr>
          <w:rFonts w:hint="eastAsia"/>
          <w:color w:val="auto"/>
          <w:sz w:val="24"/>
          <w:szCs w:val="24"/>
          <w:lang w:val="en-US" w:eastAsia="zh-CN"/>
        </w:rPr>
        <w:t>1000</w:t>
      </w:r>
      <w:r>
        <w:rPr>
          <w:rFonts w:hint="eastAsia" w:eastAsia="宋体" w:cs="Arial"/>
          <w:b w:val="0"/>
          <w:bCs w:val="0"/>
          <w:snapToGrid w:val="0"/>
          <w:color w:val="auto"/>
          <w:sz w:val="24"/>
          <w:szCs w:val="24"/>
          <w:lang w:val="en-US" w:eastAsia="zh-CN" w:bidi="ar-SA"/>
        </w:rPr>
        <w:t>元，至以下账户：</w:t>
      </w:r>
    </w:p>
    <w:p w14:paraId="65E1794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left="0" w:leftChars="0" w:firstLine="420" w:firstLineChars="175"/>
        <w:textAlignment w:val="baseline"/>
        <w:rPr>
          <w:rFonts w:hint="eastAsia" w:eastAsia="宋体" w:cs="Arial"/>
          <w:b w:val="0"/>
          <w:bCs w:val="0"/>
          <w:snapToGrid w:val="0"/>
          <w:color w:val="auto"/>
          <w:sz w:val="24"/>
          <w:szCs w:val="24"/>
          <w:lang w:val="en-US" w:eastAsia="zh-CN" w:bidi="ar-SA"/>
        </w:rPr>
      </w:pPr>
      <w:r>
        <w:rPr>
          <w:rFonts w:hint="eastAsia" w:eastAsia="宋体" w:cs="Arial"/>
          <w:b w:val="0"/>
          <w:bCs w:val="0"/>
          <w:snapToGrid w:val="0"/>
          <w:color w:val="auto"/>
          <w:sz w:val="24"/>
          <w:szCs w:val="24"/>
          <w:lang w:val="en-US" w:eastAsia="zh-CN" w:bidi="ar-SA"/>
        </w:rPr>
        <w:t>户  名：重庆理工职业学院</w:t>
      </w:r>
    </w:p>
    <w:p w14:paraId="6C78DA9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left="0" w:leftChars="0" w:firstLine="420" w:firstLineChars="175"/>
        <w:textAlignment w:val="baseline"/>
        <w:rPr>
          <w:rFonts w:hint="eastAsia" w:eastAsia="宋体" w:cs="Arial"/>
          <w:b w:val="0"/>
          <w:bCs w:val="0"/>
          <w:snapToGrid w:val="0"/>
          <w:color w:val="auto"/>
          <w:sz w:val="24"/>
          <w:szCs w:val="24"/>
          <w:lang w:val="en-US" w:eastAsia="zh-CN" w:bidi="ar-SA"/>
        </w:rPr>
      </w:pPr>
      <w:r>
        <w:rPr>
          <w:rFonts w:hint="eastAsia" w:eastAsia="宋体" w:cs="Arial"/>
          <w:b w:val="0"/>
          <w:bCs w:val="0"/>
          <w:snapToGrid w:val="0"/>
          <w:color w:val="auto"/>
          <w:sz w:val="24"/>
          <w:szCs w:val="24"/>
          <w:lang w:val="en-US" w:eastAsia="zh-CN" w:bidi="ar-SA"/>
        </w:rPr>
        <w:t>开户行：中国银行重庆巴南支行</w:t>
      </w:r>
    </w:p>
    <w:p w14:paraId="3C51831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left="0" w:leftChars="0" w:firstLine="420" w:firstLineChars="175"/>
        <w:textAlignment w:val="baseline"/>
        <w:rPr>
          <w:rFonts w:hint="eastAsia" w:eastAsia="宋体" w:cs="Arial"/>
          <w:b w:val="0"/>
          <w:bCs w:val="0"/>
          <w:snapToGrid w:val="0"/>
          <w:color w:val="auto"/>
          <w:sz w:val="24"/>
          <w:szCs w:val="24"/>
          <w:lang w:val="en-US" w:eastAsia="zh-CN" w:bidi="ar-SA"/>
        </w:rPr>
      </w:pPr>
      <w:r>
        <w:rPr>
          <w:rFonts w:hint="eastAsia" w:eastAsia="宋体" w:cs="Arial"/>
          <w:b w:val="0"/>
          <w:bCs w:val="0"/>
          <w:snapToGrid w:val="0"/>
          <w:color w:val="auto"/>
          <w:sz w:val="24"/>
          <w:szCs w:val="24"/>
          <w:lang w:val="en-US" w:eastAsia="zh-CN" w:bidi="ar-SA"/>
        </w:rPr>
        <w:t>账  号：113070691433</w:t>
      </w:r>
    </w:p>
    <w:p w14:paraId="00EBE98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eastAsia="宋体"/>
          <w:color w:val="auto"/>
          <w:sz w:val="24"/>
          <w:szCs w:val="24"/>
          <w:lang w:val="en-US" w:eastAsia="zh-CN"/>
        </w:rPr>
      </w:pPr>
      <w:r>
        <w:rPr>
          <w:rFonts w:hint="eastAsia" w:eastAsia="宋体"/>
          <w:color w:val="auto"/>
          <w:sz w:val="24"/>
          <w:szCs w:val="24"/>
          <w:lang w:val="en-US" w:eastAsia="zh-CN"/>
        </w:rPr>
        <w:t>供应商必须在付款时注明是“</w:t>
      </w:r>
      <w:r>
        <w:rPr>
          <w:rFonts w:hint="default" w:eastAsia="宋体"/>
          <w:b w:val="0"/>
          <w:bCs w:val="0"/>
          <w:color w:val="auto"/>
          <w:sz w:val="24"/>
          <w:szCs w:val="24"/>
          <w:lang w:val="en-US" w:eastAsia="zh-CN"/>
        </w:rPr>
        <w:t>重庆理工职业学院</w:t>
      </w:r>
      <w:r>
        <w:rPr>
          <w:rFonts w:hint="eastAsia" w:eastAsia="宋体"/>
          <w:b w:val="0"/>
          <w:bCs w:val="0"/>
          <w:color w:val="auto"/>
          <w:sz w:val="24"/>
          <w:szCs w:val="24"/>
          <w:lang w:val="en-US" w:eastAsia="zh-CN"/>
        </w:rPr>
        <w:t>青教楼新增监控</w:t>
      </w:r>
      <w:r>
        <w:rPr>
          <w:rFonts w:hint="default" w:eastAsia="宋体"/>
          <w:b w:val="0"/>
          <w:bCs w:val="0"/>
          <w:color w:val="auto"/>
          <w:sz w:val="24"/>
          <w:szCs w:val="24"/>
          <w:lang w:val="en-US" w:eastAsia="zh-CN"/>
        </w:rPr>
        <w:t>工程</w:t>
      </w:r>
      <w:r>
        <w:rPr>
          <w:rFonts w:hint="eastAsia" w:eastAsia="宋体"/>
          <w:b w:val="0"/>
          <w:bCs w:val="0"/>
          <w:color w:val="auto"/>
          <w:sz w:val="24"/>
          <w:szCs w:val="24"/>
          <w:lang w:val="en-US" w:eastAsia="zh-CN"/>
        </w:rPr>
        <w:t>项目</w:t>
      </w:r>
      <w:r>
        <w:rPr>
          <w:rFonts w:hint="eastAsia" w:eastAsia="宋体"/>
          <w:color w:val="auto"/>
          <w:sz w:val="24"/>
          <w:szCs w:val="24"/>
          <w:lang w:val="en-US" w:eastAsia="zh-CN"/>
        </w:rPr>
        <w:t>比选保证金”。未中标人的保证金在中标公告发布后原路返还，中标人的保证金在合同签订后5日内退还。</w:t>
      </w:r>
    </w:p>
    <w:p w14:paraId="4FDCCE2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default" w:eastAsia="宋体"/>
          <w:color w:val="auto"/>
          <w:sz w:val="24"/>
          <w:szCs w:val="24"/>
          <w:lang w:val="en-US" w:eastAsia="zh-CN"/>
        </w:rPr>
      </w:pPr>
      <w:r>
        <w:rPr>
          <w:rFonts w:hint="eastAsia" w:eastAsia="宋体"/>
          <w:color w:val="auto"/>
          <w:sz w:val="24"/>
          <w:szCs w:val="24"/>
          <w:lang w:val="en-US" w:eastAsia="zh-CN"/>
        </w:rPr>
        <w:t>7.2 履约保证金：中标人签订合同时应向采购人支付合同金额10%的履约保证金，项目竣工验收合格之后无息退还。</w:t>
      </w:r>
    </w:p>
    <w:p w14:paraId="1CDD8D9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eastAsia="宋体"/>
          <w:color w:val="auto"/>
          <w:sz w:val="24"/>
          <w:szCs w:val="24"/>
          <w:lang w:val="en-US" w:eastAsia="zh-CN"/>
        </w:rPr>
      </w:pPr>
      <w:r>
        <w:rPr>
          <w:rFonts w:hint="eastAsia" w:eastAsia="宋体"/>
          <w:b/>
          <w:bCs/>
          <w:color w:val="auto"/>
          <w:sz w:val="24"/>
          <w:szCs w:val="24"/>
          <w:lang w:val="en-US" w:eastAsia="zh-CN"/>
        </w:rPr>
        <w:t>八</w:t>
      </w:r>
      <w:r>
        <w:rPr>
          <w:rFonts w:hint="eastAsia" w:eastAsia="宋体"/>
          <w:color w:val="auto"/>
          <w:sz w:val="24"/>
          <w:szCs w:val="24"/>
          <w:lang w:val="en-US" w:eastAsia="zh-CN"/>
        </w:rPr>
        <w:t>、若需踏勘现场，请联系采购人现场代表：张恩豪  电话15086858271</w:t>
      </w:r>
    </w:p>
    <w:p w14:paraId="3F2FFA7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eastAsia="宋体"/>
          <w:color w:val="auto"/>
          <w:sz w:val="24"/>
          <w:szCs w:val="24"/>
          <w:lang w:val="en-US" w:eastAsia="zh-CN"/>
        </w:rPr>
      </w:pPr>
      <w:r>
        <w:rPr>
          <w:rFonts w:hint="eastAsia" w:eastAsia="宋体"/>
          <w:b/>
          <w:bCs/>
          <w:color w:val="auto"/>
          <w:sz w:val="24"/>
          <w:szCs w:val="24"/>
          <w:lang w:val="en-US" w:eastAsia="zh-CN"/>
        </w:rPr>
        <w:t>九</w:t>
      </w:r>
      <w:r>
        <w:rPr>
          <w:rFonts w:hint="eastAsia" w:eastAsia="宋体"/>
          <w:color w:val="auto"/>
          <w:sz w:val="24"/>
          <w:szCs w:val="24"/>
          <w:lang w:val="en-US" w:eastAsia="en-US"/>
        </w:rPr>
        <w:t>、</w:t>
      </w:r>
      <w:r>
        <w:rPr>
          <w:rFonts w:hint="eastAsia" w:eastAsia="宋体"/>
          <w:color w:val="auto"/>
          <w:sz w:val="24"/>
          <w:szCs w:val="24"/>
          <w:lang w:val="en-US" w:eastAsia="zh-CN"/>
        </w:rPr>
        <w:t>请有意向的潜在供应商在重庆理工职业学院官网校企合作一体化招标采购平台（http://www.cqip.com.cn/html/15/Index.shtml）“下载中心”或行采家采购平台下载比选通知书电子文件，并于2026年5月12日下午14:30前将</w:t>
      </w:r>
      <w:r>
        <w:rPr>
          <w:rFonts w:hint="default" w:eastAsia="宋体"/>
          <w:color w:val="auto"/>
          <w:sz w:val="24"/>
          <w:szCs w:val="24"/>
          <w:lang w:val="en-US" w:eastAsia="zh-CN"/>
        </w:rPr>
        <w:t>①</w:t>
      </w:r>
      <w:r>
        <w:rPr>
          <w:rFonts w:hint="eastAsia" w:eastAsia="宋体"/>
          <w:color w:val="auto"/>
          <w:sz w:val="24"/>
          <w:szCs w:val="24"/>
          <w:lang w:val="en-US" w:eastAsia="zh-CN"/>
        </w:rPr>
        <w:t>已盖章的报价表（附件二</w:t>
      </w:r>
      <w:bookmarkStart w:id="0" w:name="_GoBack"/>
      <w:bookmarkEnd w:id="0"/>
      <w:r>
        <w:rPr>
          <w:rFonts w:hint="eastAsia" w:eastAsia="宋体"/>
          <w:color w:val="auto"/>
          <w:sz w:val="24"/>
          <w:szCs w:val="24"/>
          <w:lang w:val="en-US" w:eastAsia="zh-CN"/>
        </w:rPr>
        <w:t>）</w:t>
      </w:r>
      <w:r>
        <w:rPr>
          <w:rFonts w:hint="default" w:eastAsia="宋体"/>
          <w:color w:val="auto"/>
          <w:sz w:val="24"/>
          <w:szCs w:val="24"/>
          <w:lang w:val="en-US" w:eastAsia="zh-CN"/>
        </w:rPr>
        <w:t>②</w:t>
      </w:r>
      <w:r>
        <w:rPr>
          <w:rFonts w:hint="eastAsia" w:eastAsia="宋体"/>
          <w:color w:val="auto"/>
          <w:sz w:val="24"/>
          <w:szCs w:val="24"/>
          <w:lang w:val="en-US" w:eastAsia="zh-CN"/>
        </w:rPr>
        <w:t>加盖鲜章的营业执照复印件</w:t>
      </w:r>
      <w:r>
        <w:rPr>
          <w:rFonts w:hint="default" w:eastAsia="宋体"/>
          <w:color w:val="auto"/>
          <w:sz w:val="24"/>
          <w:szCs w:val="24"/>
          <w:lang w:val="en-US" w:eastAsia="zh-CN"/>
        </w:rPr>
        <w:t>③</w:t>
      </w:r>
      <w:r>
        <w:rPr>
          <w:rFonts w:hint="eastAsia" w:eastAsia="宋体"/>
          <w:color w:val="auto"/>
          <w:sz w:val="24"/>
          <w:szCs w:val="24"/>
          <w:lang w:val="en-US" w:eastAsia="zh-CN"/>
        </w:rPr>
        <w:t>比选保证金转账凭证④承诺函（按照附件一格式提供），密封并送达或快递至采购人处，密封文件封面注明：</w:t>
      </w:r>
      <w:r>
        <w:rPr>
          <w:rFonts w:hint="default" w:eastAsia="宋体"/>
          <w:b w:val="0"/>
          <w:bCs w:val="0"/>
          <w:color w:val="auto"/>
          <w:sz w:val="24"/>
          <w:szCs w:val="24"/>
          <w:lang w:val="en-US" w:eastAsia="zh-CN"/>
        </w:rPr>
        <w:t>重庆理工职业学院</w:t>
      </w:r>
      <w:r>
        <w:rPr>
          <w:rFonts w:hint="eastAsia" w:eastAsia="宋体"/>
          <w:b w:val="0"/>
          <w:bCs w:val="0"/>
          <w:color w:val="auto"/>
          <w:sz w:val="24"/>
          <w:szCs w:val="24"/>
          <w:lang w:val="en-US" w:eastAsia="zh-CN"/>
        </w:rPr>
        <w:t>青教楼新增监控</w:t>
      </w:r>
      <w:r>
        <w:rPr>
          <w:rFonts w:hint="default" w:eastAsia="宋体"/>
          <w:b w:val="0"/>
          <w:bCs w:val="0"/>
          <w:color w:val="auto"/>
          <w:sz w:val="24"/>
          <w:szCs w:val="24"/>
          <w:lang w:val="en-US" w:eastAsia="zh-CN"/>
        </w:rPr>
        <w:t>工程</w:t>
      </w:r>
      <w:r>
        <w:rPr>
          <w:rFonts w:hint="eastAsia" w:eastAsia="宋体"/>
          <w:b w:val="0"/>
          <w:bCs w:val="0"/>
          <w:color w:val="auto"/>
          <w:sz w:val="24"/>
          <w:szCs w:val="24"/>
          <w:lang w:val="en-US" w:eastAsia="zh-CN"/>
        </w:rPr>
        <w:t>项目</w:t>
      </w:r>
      <w:r>
        <w:rPr>
          <w:rFonts w:hint="eastAsia" w:eastAsia="宋体"/>
          <w:color w:val="auto"/>
          <w:sz w:val="24"/>
          <w:szCs w:val="24"/>
          <w:lang w:val="en-US" w:eastAsia="zh-CN"/>
        </w:rPr>
        <w:t>并加盖公章。</w:t>
      </w:r>
    </w:p>
    <w:p w14:paraId="7DDA7A7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eastAsia="宋体"/>
          <w:color w:val="auto"/>
          <w:sz w:val="24"/>
          <w:szCs w:val="24"/>
          <w:lang w:val="en-US" w:eastAsia="zh-CN"/>
        </w:rPr>
      </w:pPr>
      <w:r>
        <w:rPr>
          <w:rFonts w:hint="eastAsia" w:eastAsia="宋体"/>
          <w:color w:val="auto"/>
          <w:sz w:val="24"/>
          <w:szCs w:val="24"/>
          <w:lang w:val="en-US" w:eastAsia="zh-CN"/>
        </w:rPr>
        <w:t>上述①、②、③、④项均作为比选文件的资格评审标准，供应商提交的响应文件不满足以上要求的，将被视为无效响应。</w:t>
      </w:r>
    </w:p>
    <w:p w14:paraId="66DF413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eastAsia="宋体"/>
          <w:color w:val="auto"/>
          <w:sz w:val="24"/>
          <w:szCs w:val="24"/>
          <w:lang w:val="en-US" w:eastAsia="zh-CN"/>
        </w:rPr>
      </w:pPr>
      <w:r>
        <w:rPr>
          <w:rFonts w:hint="eastAsia" w:eastAsia="宋体"/>
          <w:color w:val="auto"/>
          <w:sz w:val="24"/>
          <w:szCs w:val="24"/>
          <w:lang w:val="en-US" w:eastAsia="zh-CN"/>
        </w:rPr>
        <w:t>送达地址：重庆市巴南区东城大道588号重庆理工职业学院行政楼527，联系人:张老师，</w:t>
      </w:r>
    </w:p>
    <w:p w14:paraId="0F28D3D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eastAsia="宋体"/>
          <w:color w:val="auto"/>
          <w:sz w:val="24"/>
          <w:szCs w:val="24"/>
          <w:lang w:val="en-US" w:eastAsia="zh-CN"/>
        </w:rPr>
      </w:pPr>
      <w:r>
        <w:rPr>
          <w:rFonts w:hint="eastAsia" w:eastAsia="宋体"/>
          <w:color w:val="auto"/>
          <w:sz w:val="24"/>
          <w:szCs w:val="24"/>
          <w:lang w:val="en-US" w:eastAsia="zh-CN"/>
        </w:rPr>
        <w:t>电话:16623604445。</w:t>
      </w:r>
    </w:p>
    <w:p w14:paraId="4979C7A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default"/>
          <w:sz w:val="24"/>
          <w:szCs w:val="24"/>
          <w:lang w:val="en-US"/>
        </w:rPr>
      </w:pPr>
      <w:r>
        <w:rPr>
          <w:rFonts w:hint="eastAsia" w:eastAsia="宋体"/>
          <w:b/>
          <w:bCs/>
          <w:color w:val="auto"/>
          <w:sz w:val="24"/>
          <w:szCs w:val="24"/>
          <w:lang w:val="en-US" w:eastAsia="zh-CN"/>
        </w:rPr>
        <w:t>十、</w:t>
      </w:r>
      <w:r>
        <w:rPr>
          <w:rFonts w:hint="eastAsia" w:eastAsia="宋体"/>
          <w:color w:val="auto"/>
          <w:sz w:val="24"/>
          <w:szCs w:val="24"/>
          <w:lang w:val="en-US" w:eastAsia="zh-CN"/>
        </w:rPr>
        <w:t>比选标准：按照比选通知书第九条满足资格要求且报价最低的有效响应报价人即为成交供应商。若本次参与比选的有效供应商不足三家，采购人有权另行组织采购。</w:t>
      </w:r>
    </w:p>
    <w:p w14:paraId="4A20E4D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jc w:val="right"/>
        <w:textAlignment w:val="baseline"/>
        <w:rPr>
          <w:rFonts w:hint="eastAsia"/>
          <w:sz w:val="24"/>
          <w:szCs w:val="24"/>
        </w:rPr>
      </w:pPr>
    </w:p>
    <w:p w14:paraId="0F1EC1A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jc w:val="right"/>
        <w:textAlignment w:val="baseline"/>
        <w:rPr>
          <w:rFonts w:hint="eastAsia"/>
          <w:sz w:val="24"/>
          <w:szCs w:val="24"/>
        </w:rPr>
      </w:pPr>
      <w:r>
        <w:rPr>
          <w:rFonts w:hint="eastAsia"/>
          <w:sz w:val="24"/>
          <w:szCs w:val="24"/>
        </w:rPr>
        <w:t>采购人：重庆理工职业学院</w:t>
      </w:r>
    </w:p>
    <w:p w14:paraId="615BFC7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jc w:val="right"/>
        <w:textAlignment w:val="baseline"/>
        <w:rPr>
          <w:rFonts w:hint="eastAsia"/>
          <w:color w:val="auto"/>
          <w:sz w:val="24"/>
          <w:szCs w:val="24"/>
        </w:rPr>
        <w:sectPr>
          <w:pgSz w:w="11906" w:h="16838"/>
          <w:pgMar w:top="1440" w:right="1134" w:bottom="1440" w:left="1134" w:header="851" w:footer="992" w:gutter="0"/>
          <w:cols w:space="0" w:num="1"/>
          <w:rtlGutter w:val="0"/>
          <w:docGrid w:type="lines" w:linePitch="312" w:charSpace="0"/>
        </w:sectPr>
      </w:pPr>
      <w:r>
        <w:rPr>
          <w:rFonts w:hint="eastAsia"/>
          <w:sz w:val="24"/>
          <w:szCs w:val="24"/>
        </w:rPr>
        <w:t>202</w:t>
      </w:r>
      <w:r>
        <w:rPr>
          <w:rFonts w:hint="eastAsia" w:eastAsia="宋体"/>
          <w:sz w:val="24"/>
          <w:szCs w:val="24"/>
          <w:lang w:val="en-US" w:eastAsia="zh-CN"/>
        </w:rPr>
        <w:t>6</w:t>
      </w:r>
      <w:r>
        <w:rPr>
          <w:rFonts w:hint="eastAsia"/>
          <w:sz w:val="24"/>
          <w:szCs w:val="24"/>
        </w:rPr>
        <w:t>年</w:t>
      </w:r>
      <w:r>
        <w:rPr>
          <w:rFonts w:hint="eastAsia" w:eastAsia="宋体"/>
          <w:sz w:val="24"/>
          <w:szCs w:val="24"/>
          <w:lang w:val="en-US" w:eastAsia="zh-CN"/>
        </w:rPr>
        <w:t>5</w:t>
      </w:r>
      <w:r>
        <w:rPr>
          <w:rFonts w:hint="eastAsia"/>
          <w:sz w:val="24"/>
          <w:szCs w:val="24"/>
        </w:rPr>
        <w:t>月</w:t>
      </w:r>
      <w:r>
        <w:rPr>
          <w:rFonts w:hint="eastAsia" w:eastAsia="宋体"/>
          <w:sz w:val="24"/>
          <w:szCs w:val="24"/>
          <w:lang w:val="en-US" w:eastAsia="zh-CN"/>
        </w:rPr>
        <w:t>6</w:t>
      </w:r>
      <w:r>
        <w:rPr>
          <w:rFonts w:hint="eastAsia"/>
          <w:color w:val="auto"/>
          <w:sz w:val="24"/>
          <w:szCs w:val="24"/>
        </w:rPr>
        <w:t>日</w:t>
      </w:r>
    </w:p>
    <w:p w14:paraId="4356A949">
      <w:pPr>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附件一：</w:t>
      </w:r>
    </w:p>
    <w:p w14:paraId="5D3EF33F">
      <w:pPr>
        <w:pStyle w:val="2"/>
        <w:keepNext/>
        <w:keepLines/>
        <w:pageBreakBefore w:val="0"/>
        <w:widowControl w:val="0"/>
        <w:kinsoku/>
        <w:wordWrap w:val="0"/>
        <w:overflowPunct/>
        <w:topLinePunct w:val="0"/>
        <w:autoSpaceDE/>
        <w:autoSpaceDN/>
        <w:bidi w:val="0"/>
        <w:adjustRightInd w:val="0"/>
        <w:snapToGrid/>
        <w:spacing w:before="144" w:beforeLines="50" w:beforeAutospacing="0" w:after="287" w:afterLines="100" w:afterAutospacing="0" w:line="600" w:lineRule="exact"/>
        <w:jc w:val="center"/>
        <w:textAlignment w:val="auto"/>
        <w:rPr>
          <w:rFonts w:hint="eastAsia" w:ascii="宋体" w:hAnsi="宋体" w:eastAsia="宋体" w:cs="宋体"/>
          <w:b/>
          <w:bCs w:val="0"/>
          <w:snapToGrid w:val="0"/>
          <w:color w:val="auto"/>
          <w:kern w:val="0"/>
          <w:sz w:val="32"/>
          <w:szCs w:val="32"/>
          <w:highlight w:val="none"/>
          <w:lang w:val="en-US" w:eastAsia="zh-CN"/>
        </w:rPr>
      </w:pPr>
      <w:r>
        <w:rPr>
          <w:rFonts w:hint="eastAsia" w:ascii="宋体" w:hAnsi="宋体" w:eastAsia="宋体" w:cs="宋体"/>
          <w:b/>
          <w:bCs w:val="0"/>
          <w:snapToGrid w:val="0"/>
          <w:color w:val="auto"/>
          <w:kern w:val="0"/>
          <w:sz w:val="32"/>
          <w:szCs w:val="32"/>
          <w:highlight w:val="none"/>
          <w:lang w:val="en-US" w:eastAsia="zh-CN"/>
        </w:rPr>
        <w:t>承诺函</w:t>
      </w:r>
    </w:p>
    <w:p w14:paraId="61619BCB">
      <w:pPr>
        <w:widowControl w:val="0"/>
        <w:tabs>
          <w:tab w:val="left" w:pos="6300"/>
        </w:tabs>
        <w:kinsoku/>
        <w:wordWrap w:val="0"/>
        <w:overflowPunct/>
        <w:topLinePunct w:val="0"/>
        <w:autoSpaceDE/>
        <w:autoSpaceDN/>
        <w:bidi w:val="0"/>
        <w:adjustRightInd/>
        <w:snapToGrid w:val="0"/>
        <w:spacing w:line="530" w:lineRule="exact"/>
        <w:jc w:val="both"/>
        <w:textAlignment w:val="auto"/>
        <w:rPr>
          <w:rFonts w:hint="eastAsia" w:ascii="宋体" w:hAnsi="宋体" w:eastAsia="宋体" w:cs="宋体"/>
          <w:snapToGrid/>
          <w:color w:val="auto"/>
          <w:kern w:val="2"/>
          <w:sz w:val="24"/>
          <w:szCs w:val="20"/>
          <w:highlight w:val="none"/>
          <w:lang w:eastAsia="zh-CN"/>
        </w:rPr>
      </w:pPr>
    </w:p>
    <w:p w14:paraId="05D11E6B">
      <w:pPr>
        <w:widowControl w:val="0"/>
        <w:tabs>
          <w:tab w:val="left" w:pos="6300"/>
        </w:tabs>
        <w:kinsoku/>
        <w:wordWrap w:val="0"/>
        <w:overflowPunct/>
        <w:topLinePunct w:val="0"/>
        <w:autoSpaceDE/>
        <w:autoSpaceDN/>
        <w:bidi w:val="0"/>
        <w:adjustRightInd/>
        <w:snapToGrid w:val="0"/>
        <w:spacing w:line="500" w:lineRule="exact"/>
        <w:ind w:firstLine="480" w:firstLineChars="200"/>
        <w:jc w:val="both"/>
        <w:textAlignment w:val="auto"/>
        <w:rPr>
          <w:rFonts w:hint="eastAsia" w:ascii="宋体" w:hAnsi="宋体" w:eastAsia="宋体" w:cs="宋体"/>
          <w:snapToGrid/>
          <w:color w:val="auto"/>
          <w:kern w:val="2"/>
          <w:sz w:val="24"/>
          <w:szCs w:val="20"/>
          <w:highlight w:val="none"/>
          <w:lang w:eastAsia="zh-CN"/>
        </w:rPr>
      </w:pPr>
      <w:r>
        <w:rPr>
          <w:rFonts w:hint="eastAsia" w:ascii="宋体" w:hAnsi="宋体" w:eastAsia="宋体" w:cs="宋体"/>
          <w:snapToGrid/>
          <w:color w:val="auto"/>
          <w:kern w:val="2"/>
          <w:sz w:val="24"/>
          <w:szCs w:val="20"/>
          <w:highlight w:val="none"/>
          <w:lang w:eastAsia="zh-CN"/>
        </w:rPr>
        <w:t>致</w:t>
      </w:r>
      <w:r>
        <w:rPr>
          <w:rFonts w:hint="eastAsia" w:ascii="宋体" w:hAnsi="宋体" w:eastAsia="宋体" w:cs="宋体"/>
          <w:snapToGrid/>
          <w:color w:val="auto"/>
          <w:kern w:val="2"/>
          <w:sz w:val="24"/>
          <w:szCs w:val="20"/>
          <w:highlight w:val="none"/>
          <w:u w:val="single"/>
          <w:lang w:eastAsia="zh-CN"/>
        </w:rPr>
        <w:t xml:space="preserve">                   </w:t>
      </w:r>
      <w:r>
        <w:rPr>
          <w:rFonts w:hint="eastAsia" w:ascii="宋体" w:hAnsi="宋体" w:eastAsia="宋体" w:cs="宋体"/>
          <w:snapToGrid/>
          <w:color w:val="auto"/>
          <w:kern w:val="2"/>
          <w:sz w:val="24"/>
          <w:szCs w:val="20"/>
          <w:highlight w:val="none"/>
          <w:lang w:eastAsia="zh-CN"/>
        </w:rPr>
        <w:t>（采购</w:t>
      </w:r>
      <w:r>
        <w:rPr>
          <w:rFonts w:hint="eastAsia" w:ascii="宋体" w:hAnsi="宋体" w:eastAsia="宋体" w:cs="宋体"/>
          <w:snapToGrid/>
          <w:color w:val="auto"/>
          <w:kern w:val="2"/>
          <w:sz w:val="24"/>
          <w:szCs w:val="20"/>
          <w:highlight w:val="none"/>
          <w:lang w:val="en-US" w:eastAsia="zh-CN"/>
        </w:rPr>
        <w:t>人</w:t>
      </w:r>
      <w:r>
        <w:rPr>
          <w:rFonts w:hint="eastAsia" w:ascii="宋体" w:hAnsi="宋体" w:eastAsia="宋体" w:cs="宋体"/>
          <w:snapToGrid/>
          <w:color w:val="auto"/>
          <w:kern w:val="2"/>
          <w:sz w:val="24"/>
          <w:szCs w:val="20"/>
          <w:highlight w:val="none"/>
          <w:lang w:eastAsia="zh-CN"/>
        </w:rPr>
        <w:t>名称）：</w:t>
      </w:r>
    </w:p>
    <w:p w14:paraId="74B2361E">
      <w:pPr>
        <w:widowControl w:val="0"/>
        <w:tabs>
          <w:tab w:val="left" w:pos="6300"/>
        </w:tabs>
        <w:kinsoku/>
        <w:wordWrap w:val="0"/>
        <w:overflowPunct/>
        <w:topLinePunct w:val="0"/>
        <w:autoSpaceDE/>
        <w:autoSpaceDN/>
        <w:bidi w:val="0"/>
        <w:adjustRightInd/>
        <w:snapToGrid w:val="0"/>
        <w:spacing w:line="500" w:lineRule="exact"/>
        <w:ind w:firstLine="480" w:firstLineChars="200"/>
        <w:jc w:val="both"/>
        <w:textAlignment w:val="auto"/>
        <w:rPr>
          <w:rFonts w:hint="eastAsia" w:ascii="宋体" w:hAnsi="宋体" w:eastAsia="宋体" w:cs="宋体"/>
          <w:snapToGrid/>
          <w:color w:val="auto"/>
          <w:kern w:val="2"/>
          <w:sz w:val="24"/>
          <w:szCs w:val="20"/>
          <w:highlight w:val="none"/>
          <w:lang w:eastAsia="zh-CN"/>
        </w:rPr>
      </w:pPr>
      <w:r>
        <w:rPr>
          <w:rFonts w:hint="eastAsia" w:ascii="宋体" w:hAnsi="宋体" w:eastAsia="宋体" w:cs="宋体"/>
          <w:snapToGrid/>
          <w:color w:val="auto"/>
          <w:kern w:val="2"/>
          <w:sz w:val="24"/>
          <w:szCs w:val="20"/>
          <w:highlight w:val="none"/>
          <w:lang w:eastAsia="zh-CN"/>
        </w:rPr>
        <w:t xml:space="preserve">    </w:t>
      </w:r>
      <w:r>
        <w:rPr>
          <w:rFonts w:hint="eastAsia" w:ascii="宋体" w:hAnsi="宋体" w:eastAsia="宋体" w:cs="宋体"/>
          <w:snapToGrid/>
          <w:color w:val="auto"/>
          <w:kern w:val="2"/>
          <w:sz w:val="24"/>
          <w:szCs w:val="20"/>
          <w:highlight w:val="none"/>
          <w:u w:val="single"/>
          <w:lang w:eastAsia="zh-CN"/>
        </w:rPr>
        <w:t xml:space="preserve">              </w:t>
      </w:r>
      <w:r>
        <w:rPr>
          <w:rFonts w:hint="eastAsia" w:ascii="宋体" w:hAnsi="宋体" w:eastAsia="宋体" w:cs="宋体"/>
          <w:snapToGrid/>
          <w:color w:val="auto"/>
          <w:kern w:val="2"/>
          <w:sz w:val="24"/>
          <w:szCs w:val="20"/>
          <w:highlight w:val="none"/>
          <w:lang w:eastAsia="zh-CN"/>
        </w:rPr>
        <w:t>（供应商名称）郑重承诺：</w:t>
      </w:r>
    </w:p>
    <w:p w14:paraId="067228FC">
      <w:pPr>
        <w:widowControl w:val="0"/>
        <w:tabs>
          <w:tab w:val="left" w:pos="6300"/>
        </w:tabs>
        <w:kinsoku/>
        <w:wordWrap w:val="0"/>
        <w:overflowPunct/>
        <w:topLinePunct w:val="0"/>
        <w:autoSpaceDE/>
        <w:autoSpaceDN/>
        <w:bidi w:val="0"/>
        <w:adjustRightInd/>
        <w:snapToGrid w:val="0"/>
        <w:spacing w:line="500" w:lineRule="exact"/>
        <w:ind w:firstLine="480" w:firstLineChars="200"/>
        <w:jc w:val="both"/>
        <w:textAlignment w:val="auto"/>
        <w:rPr>
          <w:rFonts w:hint="eastAsia" w:ascii="宋体" w:hAnsi="宋体" w:eastAsia="宋体" w:cs="宋体"/>
          <w:snapToGrid/>
          <w:color w:val="auto"/>
          <w:kern w:val="2"/>
          <w:sz w:val="24"/>
          <w:szCs w:val="20"/>
          <w:highlight w:val="none"/>
          <w:lang w:eastAsia="zh-CN"/>
        </w:rPr>
      </w:pPr>
      <w:r>
        <w:rPr>
          <w:rFonts w:hint="eastAsia" w:ascii="宋体" w:hAnsi="宋体" w:eastAsia="宋体" w:cs="宋体"/>
          <w:snapToGrid/>
          <w:color w:val="auto"/>
          <w:kern w:val="2"/>
          <w:sz w:val="24"/>
          <w:szCs w:val="20"/>
          <w:highlight w:val="none"/>
          <w:lang w:eastAsia="zh-CN"/>
        </w:rPr>
        <w:t>1.我方具有良好的商业信誉，具有履行合同所必需的设备和专业技术能力，具</w:t>
      </w:r>
      <w:r>
        <w:rPr>
          <w:rFonts w:hint="eastAsia" w:ascii="宋体" w:hAnsi="宋体" w:eastAsia="宋体" w:cs="宋体"/>
          <w:snapToGrid/>
          <w:color w:val="auto"/>
          <w:kern w:val="2"/>
          <w:sz w:val="24"/>
          <w:szCs w:val="20"/>
          <w:highlight w:val="none"/>
          <w:lang w:val="zh-CN" w:eastAsia="zh-CN"/>
        </w:rPr>
        <w:t>有依法缴纳税收和社会保障金的良好记录</w:t>
      </w:r>
      <w:r>
        <w:rPr>
          <w:rFonts w:hint="eastAsia" w:ascii="宋体" w:hAnsi="宋体" w:eastAsia="宋体" w:cs="宋体"/>
          <w:snapToGrid/>
          <w:color w:val="auto"/>
          <w:kern w:val="2"/>
          <w:sz w:val="24"/>
          <w:szCs w:val="20"/>
          <w:highlight w:val="none"/>
          <w:lang w:eastAsia="zh-CN"/>
        </w:rPr>
        <w:t>，参加本项目采购活动前三年内无重大违法活动记录。</w:t>
      </w:r>
    </w:p>
    <w:p w14:paraId="634414F0">
      <w:pPr>
        <w:widowControl w:val="0"/>
        <w:tabs>
          <w:tab w:val="left" w:pos="6300"/>
        </w:tabs>
        <w:kinsoku/>
        <w:wordWrap w:val="0"/>
        <w:overflowPunct/>
        <w:topLinePunct w:val="0"/>
        <w:autoSpaceDE/>
        <w:autoSpaceDN/>
        <w:bidi w:val="0"/>
        <w:adjustRightInd/>
        <w:snapToGrid w:val="0"/>
        <w:spacing w:line="500" w:lineRule="exact"/>
        <w:ind w:firstLine="480" w:firstLineChars="200"/>
        <w:jc w:val="both"/>
        <w:textAlignment w:val="auto"/>
        <w:rPr>
          <w:rFonts w:hint="eastAsia" w:ascii="宋体" w:hAnsi="宋体" w:eastAsia="宋体" w:cs="宋体"/>
          <w:snapToGrid/>
          <w:color w:val="auto"/>
          <w:kern w:val="2"/>
          <w:sz w:val="24"/>
          <w:szCs w:val="20"/>
          <w:highlight w:val="none"/>
          <w:lang w:eastAsia="zh-CN"/>
        </w:rPr>
      </w:pPr>
      <w:r>
        <w:rPr>
          <w:rFonts w:hint="eastAsia" w:ascii="宋体" w:hAnsi="宋体" w:eastAsia="宋体" w:cs="宋体"/>
          <w:snapToGrid/>
          <w:color w:val="auto"/>
          <w:kern w:val="2"/>
          <w:sz w:val="24"/>
          <w:szCs w:val="20"/>
          <w:highlight w:val="none"/>
          <w:lang w:eastAsia="zh-CN"/>
        </w:rPr>
        <w:t>2.我方未列入在信用中国网站（www.creditchina.gov.cn）“失信被执行人”、“重大税收违法案件当事人名单”中。</w:t>
      </w:r>
    </w:p>
    <w:p w14:paraId="3A458805">
      <w:pPr>
        <w:widowControl w:val="0"/>
        <w:tabs>
          <w:tab w:val="left" w:pos="6300"/>
        </w:tabs>
        <w:kinsoku/>
        <w:wordWrap w:val="0"/>
        <w:overflowPunct/>
        <w:topLinePunct w:val="0"/>
        <w:autoSpaceDE/>
        <w:autoSpaceDN/>
        <w:bidi w:val="0"/>
        <w:adjustRightInd/>
        <w:snapToGrid w:val="0"/>
        <w:spacing w:line="500" w:lineRule="exact"/>
        <w:ind w:firstLine="480" w:firstLineChars="200"/>
        <w:jc w:val="both"/>
        <w:textAlignment w:val="auto"/>
        <w:rPr>
          <w:rFonts w:hint="eastAsia" w:ascii="宋体" w:hAnsi="宋体" w:eastAsia="宋体" w:cs="宋体"/>
          <w:snapToGrid/>
          <w:color w:val="auto"/>
          <w:kern w:val="2"/>
          <w:sz w:val="24"/>
          <w:szCs w:val="20"/>
          <w:highlight w:val="none"/>
          <w:lang w:eastAsia="zh-CN"/>
        </w:rPr>
      </w:pPr>
      <w:r>
        <w:rPr>
          <w:rFonts w:hint="eastAsia" w:ascii="宋体" w:hAnsi="宋体" w:eastAsia="宋体" w:cs="宋体"/>
          <w:snapToGrid/>
          <w:color w:val="auto"/>
          <w:kern w:val="2"/>
          <w:sz w:val="24"/>
          <w:szCs w:val="20"/>
          <w:highlight w:val="none"/>
          <w:lang w:eastAsia="zh-CN"/>
        </w:rPr>
        <w:t>3.我方在采购项目评审环节结束后，随时接受采购人、采购代理机构的检查验证，配合提供相关证明材料，证明符合规定的供应商基本资格条件。</w:t>
      </w:r>
    </w:p>
    <w:p w14:paraId="3DF426D8">
      <w:pPr>
        <w:widowControl w:val="0"/>
        <w:tabs>
          <w:tab w:val="left" w:pos="6300"/>
        </w:tabs>
        <w:kinsoku/>
        <w:wordWrap w:val="0"/>
        <w:overflowPunct/>
        <w:topLinePunct w:val="0"/>
        <w:autoSpaceDE/>
        <w:autoSpaceDN/>
        <w:bidi w:val="0"/>
        <w:adjustRightInd/>
        <w:snapToGrid w:val="0"/>
        <w:spacing w:line="500" w:lineRule="exact"/>
        <w:ind w:firstLine="482" w:firstLineChars="200"/>
        <w:jc w:val="both"/>
        <w:textAlignment w:val="auto"/>
        <w:rPr>
          <w:rFonts w:hint="eastAsia" w:ascii="宋体" w:hAnsi="宋体" w:eastAsia="宋体" w:cs="宋体"/>
          <w:b/>
          <w:bCs/>
          <w:snapToGrid/>
          <w:color w:val="auto"/>
          <w:kern w:val="2"/>
          <w:sz w:val="24"/>
          <w:szCs w:val="20"/>
          <w:highlight w:val="none"/>
          <w:lang w:val="en-US" w:eastAsia="zh-CN"/>
        </w:rPr>
      </w:pPr>
      <w:r>
        <w:rPr>
          <w:rFonts w:hint="eastAsia" w:ascii="宋体" w:hAnsi="宋体" w:eastAsia="宋体" w:cs="宋体"/>
          <w:b/>
          <w:bCs/>
          <w:snapToGrid/>
          <w:color w:val="auto"/>
          <w:kern w:val="2"/>
          <w:sz w:val="24"/>
          <w:szCs w:val="20"/>
          <w:highlight w:val="none"/>
          <w:lang w:val="en-US" w:eastAsia="zh-CN"/>
        </w:rPr>
        <w:t>4、我方已知悉比选通知书的全部内容，并承诺能完全响应所有内容。</w:t>
      </w:r>
    </w:p>
    <w:p w14:paraId="6C67D696">
      <w:pPr>
        <w:widowControl w:val="0"/>
        <w:tabs>
          <w:tab w:val="left" w:pos="6300"/>
        </w:tabs>
        <w:kinsoku/>
        <w:wordWrap w:val="0"/>
        <w:overflowPunct/>
        <w:topLinePunct w:val="0"/>
        <w:autoSpaceDE/>
        <w:autoSpaceDN/>
        <w:bidi w:val="0"/>
        <w:adjustRightInd/>
        <w:snapToGrid w:val="0"/>
        <w:spacing w:line="500" w:lineRule="exact"/>
        <w:ind w:firstLine="480" w:firstLineChars="200"/>
        <w:jc w:val="both"/>
        <w:textAlignment w:val="auto"/>
        <w:rPr>
          <w:rFonts w:hint="eastAsia" w:ascii="宋体" w:hAnsi="宋体" w:eastAsia="宋体" w:cs="宋体"/>
          <w:snapToGrid/>
          <w:color w:val="auto"/>
          <w:kern w:val="2"/>
          <w:sz w:val="24"/>
          <w:szCs w:val="20"/>
          <w:highlight w:val="none"/>
          <w:lang w:eastAsia="zh-CN"/>
        </w:rPr>
      </w:pPr>
      <w:r>
        <w:rPr>
          <w:rFonts w:hint="eastAsia" w:ascii="宋体" w:hAnsi="宋体" w:eastAsia="宋体" w:cs="宋体"/>
          <w:snapToGrid/>
          <w:color w:val="auto"/>
          <w:kern w:val="2"/>
          <w:sz w:val="24"/>
          <w:szCs w:val="20"/>
          <w:highlight w:val="none"/>
          <w:lang w:eastAsia="zh-CN"/>
        </w:rPr>
        <w:t>我方对以上承诺负全部法律责任。</w:t>
      </w:r>
    </w:p>
    <w:p w14:paraId="2A28B8DC">
      <w:pPr>
        <w:widowControl w:val="0"/>
        <w:tabs>
          <w:tab w:val="left" w:pos="6300"/>
        </w:tabs>
        <w:kinsoku/>
        <w:wordWrap w:val="0"/>
        <w:overflowPunct/>
        <w:topLinePunct w:val="0"/>
        <w:autoSpaceDE/>
        <w:autoSpaceDN/>
        <w:bidi w:val="0"/>
        <w:adjustRightInd/>
        <w:snapToGrid w:val="0"/>
        <w:spacing w:line="500" w:lineRule="exact"/>
        <w:ind w:firstLine="480" w:firstLineChars="200"/>
        <w:jc w:val="both"/>
        <w:textAlignment w:val="auto"/>
        <w:rPr>
          <w:rFonts w:hint="eastAsia" w:ascii="宋体" w:hAnsi="宋体" w:eastAsia="宋体" w:cs="宋体"/>
          <w:snapToGrid/>
          <w:color w:val="auto"/>
          <w:kern w:val="2"/>
          <w:sz w:val="24"/>
          <w:szCs w:val="20"/>
          <w:highlight w:val="none"/>
          <w:lang w:eastAsia="zh-CN"/>
        </w:rPr>
      </w:pPr>
      <w:r>
        <w:rPr>
          <w:rFonts w:hint="eastAsia" w:ascii="宋体" w:hAnsi="宋体" w:eastAsia="宋体" w:cs="宋体"/>
          <w:snapToGrid/>
          <w:color w:val="auto"/>
          <w:kern w:val="2"/>
          <w:sz w:val="24"/>
          <w:szCs w:val="20"/>
          <w:highlight w:val="none"/>
          <w:lang w:eastAsia="zh-CN"/>
        </w:rPr>
        <w:t>特此承诺。</w:t>
      </w:r>
    </w:p>
    <w:p w14:paraId="3059E8E9">
      <w:pPr>
        <w:widowControl w:val="0"/>
        <w:tabs>
          <w:tab w:val="left" w:pos="6300"/>
        </w:tabs>
        <w:kinsoku/>
        <w:wordWrap w:val="0"/>
        <w:overflowPunct/>
        <w:topLinePunct w:val="0"/>
        <w:autoSpaceDE/>
        <w:autoSpaceDN/>
        <w:bidi w:val="0"/>
        <w:adjustRightInd/>
        <w:snapToGrid w:val="0"/>
        <w:spacing w:line="500" w:lineRule="exact"/>
        <w:ind w:firstLine="480" w:firstLineChars="200"/>
        <w:jc w:val="both"/>
        <w:textAlignment w:val="auto"/>
        <w:rPr>
          <w:rFonts w:hint="eastAsia" w:ascii="宋体" w:hAnsi="宋体" w:eastAsia="宋体" w:cs="宋体"/>
          <w:snapToGrid/>
          <w:color w:val="auto"/>
          <w:kern w:val="2"/>
          <w:sz w:val="24"/>
          <w:szCs w:val="20"/>
          <w:highlight w:val="none"/>
          <w:lang w:eastAsia="zh-CN"/>
        </w:rPr>
      </w:pPr>
    </w:p>
    <w:p w14:paraId="0A1356E5">
      <w:pPr>
        <w:pStyle w:val="7"/>
        <w:kinsoku/>
        <w:autoSpaceDE/>
        <w:autoSpaceDN/>
        <w:adjustRightInd/>
        <w:snapToGrid/>
        <w:textAlignment w:val="auto"/>
        <w:rPr>
          <w:rFonts w:hint="eastAsia" w:ascii="宋体" w:hAnsi="宋体" w:eastAsia="宋体" w:cs="宋体"/>
          <w:snapToGrid/>
          <w:color w:val="auto"/>
          <w:sz w:val="24"/>
          <w:szCs w:val="20"/>
          <w:highlight w:val="none"/>
        </w:rPr>
      </w:pPr>
    </w:p>
    <w:p w14:paraId="0893CC89">
      <w:pPr>
        <w:pStyle w:val="7"/>
        <w:kinsoku/>
        <w:autoSpaceDE/>
        <w:autoSpaceDN/>
        <w:adjustRightInd/>
        <w:snapToGrid/>
        <w:textAlignment w:val="auto"/>
        <w:rPr>
          <w:rFonts w:hint="eastAsia" w:ascii="宋体" w:hAnsi="宋体" w:eastAsia="宋体" w:cs="宋体"/>
          <w:snapToGrid/>
          <w:color w:val="auto"/>
          <w:sz w:val="24"/>
          <w:szCs w:val="20"/>
          <w:highlight w:val="none"/>
        </w:rPr>
      </w:pPr>
    </w:p>
    <w:p w14:paraId="573CBBAD">
      <w:pPr>
        <w:widowControl w:val="0"/>
        <w:tabs>
          <w:tab w:val="left" w:pos="6300"/>
        </w:tabs>
        <w:kinsoku/>
        <w:wordWrap w:val="0"/>
        <w:overflowPunct/>
        <w:topLinePunct w:val="0"/>
        <w:autoSpaceDE/>
        <w:autoSpaceDN/>
        <w:bidi w:val="0"/>
        <w:adjustRightInd/>
        <w:snapToGrid w:val="0"/>
        <w:spacing w:line="500" w:lineRule="exact"/>
        <w:ind w:firstLine="480" w:firstLineChars="200"/>
        <w:jc w:val="right"/>
        <w:textAlignment w:val="auto"/>
        <w:rPr>
          <w:rFonts w:hint="eastAsia" w:ascii="宋体" w:hAnsi="宋体" w:eastAsia="宋体" w:cs="宋体"/>
          <w:snapToGrid/>
          <w:color w:val="auto"/>
          <w:kern w:val="2"/>
          <w:sz w:val="24"/>
          <w:szCs w:val="20"/>
          <w:highlight w:val="none"/>
          <w:lang w:eastAsia="zh-CN"/>
        </w:rPr>
      </w:pPr>
      <w:r>
        <w:rPr>
          <w:rFonts w:hint="eastAsia" w:ascii="宋体" w:hAnsi="宋体" w:eastAsia="宋体" w:cs="宋体"/>
          <w:snapToGrid/>
          <w:color w:val="auto"/>
          <w:kern w:val="2"/>
          <w:sz w:val="24"/>
          <w:szCs w:val="20"/>
          <w:highlight w:val="none"/>
          <w:lang w:eastAsia="zh-CN"/>
        </w:rPr>
        <w:t>（供应商公章）</w:t>
      </w:r>
    </w:p>
    <w:p w14:paraId="2461559A">
      <w:pPr>
        <w:widowControl w:val="0"/>
        <w:tabs>
          <w:tab w:val="left" w:pos="6300"/>
        </w:tabs>
        <w:kinsoku/>
        <w:wordWrap w:val="0"/>
        <w:overflowPunct/>
        <w:topLinePunct w:val="0"/>
        <w:autoSpaceDE/>
        <w:autoSpaceDN/>
        <w:bidi w:val="0"/>
        <w:adjustRightInd/>
        <w:snapToGrid w:val="0"/>
        <w:spacing w:line="500" w:lineRule="exact"/>
        <w:ind w:firstLine="480" w:firstLineChars="200"/>
        <w:jc w:val="right"/>
        <w:textAlignment w:val="auto"/>
        <w:rPr>
          <w:rFonts w:hint="eastAsia" w:ascii="宋体" w:hAnsi="宋体" w:eastAsia="宋体" w:cs="宋体"/>
          <w:snapToGrid/>
          <w:color w:val="auto"/>
          <w:kern w:val="2"/>
          <w:sz w:val="24"/>
          <w:szCs w:val="20"/>
          <w:highlight w:val="none"/>
          <w:lang w:eastAsia="zh-CN"/>
        </w:rPr>
      </w:pPr>
      <w:r>
        <w:rPr>
          <w:rFonts w:hint="eastAsia" w:ascii="宋体" w:hAnsi="宋体" w:eastAsia="宋体" w:cs="宋体"/>
          <w:snapToGrid/>
          <w:color w:val="auto"/>
          <w:kern w:val="2"/>
          <w:sz w:val="24"/>
          <w:szCs w:val="20"/>
          <w:highlight w:val="none"/>
          <w:lang w:eastAsia="zh-CN"/>
        </w:rPr>
        <w:t>年   月   日</w:t>
      </w:r>
    </w:p>
    <w:p w14:paraId="0210807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jc w:val="right"/>
        <w:textAlignment w:val="baseline"/>
        <w:rPr>
          <w:rFonts w:hint="eastAsia" w:ascii="宋体" w:hAnsi="宋体" w:eastAsia="宋体" w:cs="宋体"/>
          <w:color w:val="auto"/>
          <w:sz w:val="24"/>
          <w:szCs w:val="24"/>
        </w:rPr>
        <w:sectPr>
          <w:pgSz w:w="11906" w:h="16838"/>
          <w:pgMar w:top="1440" w:right="1134" w:bottom="1440" w:left="1134" w:header="851" w:footer="992" w:gutter="0"/>
          <w:cols w:space="0" w:num="1"/>
          <w:rtlGutter w:val="0"/>
          <w:docGrid w:type="lines" w:linePitch="312" w:charSpace="0"/>
        </w:sectPr>
      </w:pPr>
    </w:p>
    <w:p w14:paraId="4A21B8E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jc w:val="right"/>
        <w:textAlignment w:val="baseline"/>
        <w:rPr>
          <w:rFonts w:hint="eastAsia"/>
          <w:color w:val="auto"/>
          <w:sz w:val="24"/>
          <w:szCs w:val="24"/>
        </w:rPr>
      </w:pPr>
    </w:p>
    <w:p w14:paraId="0B363F25">
      <w:pPr>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附件二：</w:t>
      </w:r>
    </w:p>
    <w:p w14:paraId="21649A91">
      <w:pPr>
        <w:keepNext w:val="0"/>
        <w:keepLines w:val="0"/>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hint="eastAsia" w:ascii="宋体" w:hAnsi="宋体" w:eastAsia="宋体" w:cs="宋体"/>
          <w:b/>
          <w:bCs/>
          <w:spacing w:val="17"/>
          <w:sz w:val="32"/>
          <w:szCs w:val="32"/>
          <w:lang w:val="en-US" w:eastAsia="zh-CN"/>
        </w:rPr>
      </w:pPr>
      <w:r>
        <w:rPr>
          <w:rFonts w:hint="eastAsia" w:ascii="宋体" w:hAnsi="宋体" w:eastAsia="宋体" w:cs="宋体"/>
          <w:b/>
          <w:bCs/>
          <w:spacing w:val="17"/>
          <w:sz w:val="32"/>
          <w:szCs w:val="32"/>
          <w:lang w:val="en-US" w:eastAsia="zh-CN"/>
        </w:rPr>
        <w:t>重庆理工职业学院青教楼新增监控工程报价单</w:t>
      </w:r>
    </w:p>
    <w:tbl>
      <w:tblPr>
        <w:tblStyle w:val="8"/>
        <w:tblW w:w="14774" w:type="dxa"/>
        <w:tblInd w:w="-5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0"/>
        <w:gridCol w:w="760"/>
        <w:gridCol w:w="1250"/>
        <w:gridCol w:w="1930"/>
        <w:gridCol w:w="4530"/>
        <w:gridCol w:w="734"/>
        <w:gridCol w:w="705"/>
        <w:gridCol w:w="1185"/>
        <w:gridCol w:w="1320"/>
        <w:gridCol w:w="1770"/>
      </w:tblGrid>
      <w:tr w14:paraId="511F8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E836">
            <w:pPr>
              <w:keepNext w:val="0"/>
              <w:keepLines w:val="0"/>
              <w:widowControl/>
              <w:suppressLineNumbers w:val="0"/>
              <w:jc w:val="center"/>
              <w:textAlignment w:val="center"/>
              <w:rPr>
                <w:rFonts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snapToGrid w:val="0"/>
                <w:color w:val="000000"/>
                <w:kern w:val="0"/>
                <w:sz w:val="21"/>
                <w:szCs w:val="21"/>
                <w:u w:val="none"/>
                <w:lang w:val="en-US" w:eastAsia="zh-CN" w:bidi="ar"/>
              </w:rPr>
              <w:t>序号</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E9C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snapToGrid w:val="0"/>
                <w:color w:val="000000"/>
                <w:kern w:val="0"/>
                <w:sz w:val="21"/>
                <w:szCs w:val="21"/>
                <w:u w:val="none"/>
                <w:lang w:val="en-US" w:eastAsia="zh-CN" w:bidi="ar"/>
              </w:rPr>
              <w:t>品牌</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071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snapToGrid w:val="0"/>
                <w:color w:val="000000"/>
                <w:kern w:val="0"/>
                <w:sz w:val="21"/>
                <w:szCs w:val="21"/>
                <w:u w:val="none"/>
                <w:lang w:val="en-US" w:eastAsia="zh-CN" w:bidi="ar"/>
              </w:rPr>
              <w:t>项目名称</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233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snapToGrid w:val="0"/>
                <w:color w:val="000000"/>
                <w:kern w:val="0"/>
                <w:sz w:val="21"/>
                <w:szCs w:val="21"/>
                <w:u w:val="none"/>
                <w:lang w:val="en-US" w:eastAsia="zh-CN" w:bidi="ar"/>
              </w:rPr>
              <w:t>产品名称</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B58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snapToGrid w:val="0"/>
                <w:color w:val="000000"/>
                <w:kern w:val="0"/>
                <w:sz w:val="21"/>
                <w:szCs w:val="21"/>
                <w:u w:val="none"/>
                <w:lang w:val="en-US" w:eastAsia="zh-CN" w:bidi="ar"/>
              </w:rPr>
              <w:t>关键参数</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D5C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snapToGrid w:val="0"/>
                <w:color w:val="000000"/>
                <w:kern w:val="0"/>
                <w:sz w:val="21"/>
                <w:szCs w:val="21"/>
                <w:u w:val="none"/>
                <w:lang w:val="en-US" w:eastAsia="zh-CN" w:bidi="ar"/>
              </w:rPr>
              <w:t>数量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EFF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snapToGrid w:val="0"/>
                <w:color w:val="000000"/>
                <w:kern w:val="0"/>
                <w:sz w:val="21"/>
                <w:szCs w:val="21"/>
                <w:u w:val="none"/>
                <w:lang w:val="en-US" w:eastAsia="zh-CN" w:bidi="ar"/>
              </w:rPr>
              <w:t>单位</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A9C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snapToGrid w:val="0"/>
                <w:color w:val="000000"/>
                <w:kern w:val="0"/>
                <w:sz w:val="21"/>
                <w:szCs w:val="21"/>
                <w:u w:val="none"/>
                <w:lang w:val="en-US" w:eastAsia="zh-CN" w:bidi="ar"/>
              </w:rPr>
              <w:t>单价(元)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7A7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snapToGrid w:val="0"/>
                <w:color w:val="000000"/>
                <w:kern w:val="0"/>
                <w:sz w:val="21"/>
                <w:szCs w:val="21"/>
                <w:u w:val="none"/>
                <w:lang w:val="en-US" w:eastAsia="zh-CN" w:bidi="ar"/>
              </w:rPr>
              <w:t>总价(元)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0A1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snapToGrid w:val="0"/>
                <w:color w:val="000000"/>
                <w:kern w:val="0"/>
                <w:sz w:val="21"/>
                <w:szCs w:val="21"/>
                <w:u w:val="none"/>
                <w:lang w:val="en-US" w:eastAsia="zh-CN" w:bidi="ar"/>
              </w:rPr>
              <w:t>产品图片</w:t>
            </w:r>
          </w:p>
        </w:tc>
      </w:tr>
      <w:tr w14:paraId="0ED02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7FD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758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0DE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网络摄像机</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605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DS-2CD1345DV2-LA(4mm)(D)</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(参考)</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4B2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最高分辨率可达2560 × 1440 @25 fps，在该分辨率下可输出实时图像支持背光补偿，强光抑制，3D数字降噪，数字宽动态支持人形检测支持开放型网络视频接口，ISAPI，SDK，GB28181协议智能补光，支持白光/红外双补光，红外最远可达30 m，白光最远可达20 m1个内置麦克风符合IP67防尘防水设计，可靠性高</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A49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36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112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F438">
            <w:pPr>
              <w:jc w:val="center"/>
              <w:rPr>
                <w:rFonts w:hint="eastAsia" w:ascii="微软雅黑" w:hAnsi="微软雅黑" w:eastAsia="微软雅黑" w:cs="微软雅黑"/>
                <w:i w:val="0"/>
                <w:iCs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C7F5">
            <w:pPr>
              <w:jc w:val="center"/>
              <w:rPr>
                <w:rFonts w:hint="eastAsia" w:ascii="微软雅黑" w:hAnsi="微软雅黑" w:eastAsia="微软雅黑" w:cs="微软雅黑"/>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D35018">
            <w:pPr>
              <w:keepNext w:val="0"/>
              <w:keepLines w:val="0"/>
              <w:widowControl/>
              <w:suppressLineNumbers w:val="0"/>
              <w:jc w:val="left"/>
              <w:textAlignment w:val="bottom"/>
              <w:rPr>
                <w:rFonts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69850</wp:posOffset>
                  </wp:positionH>
                  <wp:positionV relativeFrom="paragraph">
                    <wp:posOffset>-949960</wp:posOffset>
                  </wp:positionV>
                  <wp:extent cx="841375" cy="674370"/>
                  <wp:effectExtent l="0" t="0" r="15875" b="11430"/>
                  <wp:wrapNone/>
                  <wp:docPr id="9" name="Picture_1"/>
                  <wp:cNvGraphicFramePr/>
                  <a:graphic xmlns:a="http://schemas.openxmlformats.org/drawingml/2006/main">
                    <a:graphicData uri="http://schemas.openxmlformats.org/drawingml/2006/picture">
                      <pic:pic xmlns:pic="http://schemas.openxmlformats.org/drawingml/2006/picture">
                        <pic:nvPicPr>
                          <pic:cNvPr id="9" name="Picture_1"/>
                          <pic:cNvPicPr/>
                        </pic:nvPicPr>
                        <pic:blipFill>
                          <a:blip r:embed="rId4"/>
                          <a:stretch>
                            <a:fillRect/>
                          </a:stretch>
                        </pic:blipFill>
                        <pic:spPr>
                          <a:xfrm>
                            <a:off x="0" y="0"/>
                            <a:ext cx="841375" cy="674370"/>
                          </a:xfrm>
                          <a:prstGeom prst="rect">
                            <a:avLst/>
                          </a:prstGeom>
                          <a:noFill/>
                          <a:ln>
                            <a:noFill/>
                          </a:ln>
                        </pic:spPr>
                      </pic:pic>
                    </a:graphicData>
                  </a:graphic>
                </wp:anchor>
              </w:drawing>
            </w:r>
          </w:p>
        </w:tc>
      </w:tr>
      <w:tr w14:paraId="67B98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D78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E84F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F70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网络摄像机</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62A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DS-2CD1245-LA(4mm)(B)</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(参考)</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E51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最高分辨率可达2560 × 1440 @25 fps支持SmartIR，防止夜间红外过曝支持背光补偿，强光抑制，3D数字降噪，数字宽动态，适应不同使用环境支持开放型网络视频接口，ISAPI，SDK，GB28181协议1个内置麦克风智能补光，支持白光/红外双补光符合IP67防尘防水设计，可靠性高</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510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BC6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3DD0">
            <w:pPr>
              <w:jc w:val="center"/>
              <w:rPr>
                <w:rFonts w:hint="eastAsia" w:ascii="微软雅黑" w:hAnsi="微软雅黑" w:eastAsia="微软雅黑" w:cs="微软雅黑"/>
                <w:i w:val="0"/>
                <w:iCs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58BB">
            <w:pPr>
              <w:jc w:val="center"/>
              <w:rPr>
                <w:rFonts w:hint="eastAsia" w:ascii="微软雅黑" w:hAnsi="微软雅黑" w:eastAsia="微软雅黑" w:cs="微软雅黑"/>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7C184F">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12700</wp:posOffset>
                  </wp:positionH>
                  <wp:positionV relativeFrom="paragraph">
                    <wp:posOffset>-788035</wp:posOffset>
                  </wp:positionV>
                  <wp:extent cx="918210" cy="645795"/>
                  <wp:effectExtent l="0" t="0" r="15240" b="1905"/>
                  <wp:wrapNone/>
                  <wp:docPr id="7" name="Picture_1_SpCnt_1"/>
                  <wp:cNvGraphicFramePr/>
                  <a:graphic xmlns:a="http://schemas.openxmlformats.org/drawingml/2006/main">
                    <a:graphicData uri="http://schemas.openxmlformats.org/drawingml/2006/picture">
                      <pic:pic xmlns:pic="http://schemas.openxmlformats.org/drawingml/2006/picture">
                        <pic:nvPicPr>
                          <pic:cNvPr id="7" name="Picture_1_SpCnt_1"/>
                          <pic:cNvPicPr/>
                        </pic:nvPicPr>
                        <pic:blipFill>
                          <a:blip r:embed="rId5"/>
                          <a:stretch>
                            <a:fillRect/>
                          </a:stretch>
                        </pic:blipFill>
                        <pic:spPr>
                          <a:xfrm>
                            <a:off x="0" y="0"/>
                            <a:ext cx="918210" cy="645795"/>
                          </a:xfrm>
                          <a:prstGeom prst="rect">
                            <a:avLst/>
                          </a:prstGeom>
                          <a:noFill/>
                          <a:ln>
                            <a:noFill/>
                          </a:ln>
                        </pic:spPr>
                      </pic:pic>
                    </a:graphicData>
                  </a:graphic>
                </wp:anchor>
              </w:drawing>
            </w:r>
          </w:p>
        </w:tc>
      </w:tr>
      <w:tr w14:paraId="13923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068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3</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976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B9E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NVR</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29F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DS-8864N-R8(C)</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(参考)</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A71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可接驳符合ONVIF、RTSP、GB28181标准的网络摄像机</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支持H.265、H.264编码前端自适应接入</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支持12路1080P解码（开启解码增强，可提升至16路1080P解码）</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支持800万像素高清网络视频的预览、存储与回放</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支持HDMI与VGA异源输出，HDMI最大支持4K超高清显示输出，VGA支持1080P高清显示输出</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自带8个SATA接口，最大支持10TB硬盘</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支持IP设备集中管理，包括IP设备一键添加、参数配置、批量升级、导入/导出</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支持16路本地同步回放</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针对人、车及事件类型，支持快速回放与检索功能，大幅提升录像回放和检索效率</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支持萤石云服务，通过海康互联APP可实现手机远程预览/回放/配置</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支持萤石、ISUP以及GB28181协议，轻松实现平台接入</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F79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716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3137">
            <w:pPr>
              <w:jc w:val="center"/>
              <w:rPr>
                <w:rFonts w:hint="eastAsia" w:ascii="微软雅黑" w:hAnsi="微软雅黑" w:eastAsia="微软雅黑" w:cs="微软雅黑"/>
                <w:i w:val="0"/>
                <w:iCs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1B5C">
            <w:pPr>
              <w:jc w:val="center"/>
              <w:rPr>
                <w:rFonts w:hint="eastAsia" w:ascii="微软雅黑" w:hAnsi="微软雅黑" w:eastAsia="微软雅黑" w:cs="微软雅黑"/>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A53DC0">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-6350</wp:posOffset>
                  </wp:positionH>
                  <wp:positionV relativeFrom="paragraph">
                    <wp:posOffset>-1683385</wp:posOffset>
                  </wp:positionV>
                  <wp:extent cx="1002665" cy="975360"/>
                  <wp:effectExtent l="0" t="0" r="6985" b="15240"/>
                  <wp:wrapNone/>
                  <wp:docPr id="8" name="Picture_1_SpCnt_2"/>
                  <wp:cNvGraphicFramePr/>
                  <a:graphic xmlns:a="http://schemas.openxmlformats.org/drawingml/2006/main">
                    <a:graphicData uri="http://schemas.openxmlformats.org/drawingml/2006/picture">
                      <pic:pic xmlns:pic="http://schemas.openxmlformats.org/drawingml/2006/picture">
                        <pic:nvPicPr>
                          <pic:cNvPr id="8" name="Picture_1_SpCnt_2"/>
                          <pic:cNvPicPr/>
                        </pic:nvPicPr>
                        <pic:blipFill>
                          <a:blip r:embed="rId6"/>
                          <a:stretch>
                            <a:fillRect/>
                          </a:stretch>
                        </pic:blipFill>
                        <pic:spPr>
                          <a:xfrm>
                            <a:off x="0" y="0"/>
                            <a:ext cx="1002665" cy="975360"/>
                          </a:xfrm>
                          <a:prstGeom prst="rect">
                            <a:avLst/>
                          </a:prstGeom>
                          <a:noFill/>
                          <a:ln>
                            <a:noFill/>
                          </a:ln>
                        </pic:spPr>
                      </pic:pic>
                    </a:graphicData>
                  </a:graphic>
                </wp:anchor>
              </w:drawing>
            </w:r>
          </w:p>
        </w:tc>
      </w:tr>
      <w:tr w14:paraId="0952B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6A1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4</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7BEC">
            <w:pPr>
              <w:jc w:val="center"/>
              <w:rPr>
                <w:rFonts w:hint="eastAsia" w:ascii="微软雅黑" w:hAnsi="微软雅黑" w:eastAsia="微软雅黑" w:cs="微软雅黑"/>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AC8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硬盘</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463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10T</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085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全新</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F1D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DC2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AD58">
            <w:pPr>
              <w:jc w:val="center"/>
              <w:rPr>
                <w:rFonts w:hint="eastAsia" w:ascii="微软雅黑" w:hAnsi="微软雅黑" w:eastAsia="微软雅黑" w:cs="微软雅黑"/>
                <w:i w:val="0"/>
                <w:iCs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209F">
            <w:pPr>
              <w:jc w:val="center"/>
              <w:rPr>
                <w:rFonts w:hint="eastAsia" w:ascii="微软雅黑" w:hAnsi="微软雅黑" w:eastAsia="微软雅黑" w:cs="微软雅黑"/>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166C4B">
            <w:pPr>
              <w:rPr>
                <w:rFonts w:hint="eastAsia" w:ascii="等线" w:hAnsi="等线" w:eastAsia="等线" w:cs="等线"/>
                <w:i w:val="0"/>
                <w:iCs w:val="0"/>
                <w:color w:val="000000"/>
                <w:sz w:val="22"/>
                <w:szCs w:val="22"/>
                <w:u w:val="none"/>
              </w:rPr>
            </w:pPr>
          </w:p>
        </w:tc>
      </w:tr>
      <w:tr w14:paraId="0D4D8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7EF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76AB">
            <w:pPr>
              <w:jc w:val="center"/>
              <w:rPr>
                <w:rFonts w:hint="eastAsia" w:ascii="微软雅黑" w:hAnsi="微软雅黑" w:eastAsia="微软雅黑" w:cs="微软雅黑"/>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958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安防线缆</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11E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CAT5 E</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C38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支持千兆以太网信号传输无氧铜芯，直流电阻小，信号衰减小PVC阻燃护套，耐磨、抗拉强度高，安全有保障均匀双绞结构，产品性能稳定，有效降低干扰，确保信号传输质量符合RoHS 2.0 和Reach认证</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7DB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514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箱</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B61F">
            <w:pPr>
              <w:jc w:val="center"/>
              <w:rPr>
                <w:rFonts w:hint="eastAsia" w:ascii="微软雅黑" w:hAnsi="微软雅黑" w:eastAsia="微软雅黑" w:cs="微软雅黑"/>
                <w:i w:val="0"/>
                <w:iCs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8E0A">
            <w:pPr>
              <w:jc w:val="center"/>
              <w:rPr>
                <w:rFonts w:hint="eastAsia" w:ascii="微软雅黑" w:hAnsi="微软雅黑" w:eastAsia="微软雅黑" w:cs="微软雅黑"/>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3FD856">
            <w:pPr>
              <w:rPr>
                <w:rFonts w:hint="eastAsia" w:ascii="等线" w:hAnsi="等线" w:eastAsia="等线" w:cs="等线"/>
                <w:i w:val="0"/>
                <w:iCs w:val="0"/>
                <w:color w:val="000000"/>
                <w:sz w:val="22"/>
                <w:szCs w:val="22"/>
                <w:u w:val="none"/>
              </w:rPr>
            </w:pPr>
          </w:p>
        </w:tc>
      </w:tr>
      <w:tr w14:paraId="66DED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1C4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7D58">
            <w:pPr>
              <w:jc w:val="center"/>
              <w:rPr>
                <w:rFonts w:hint="eastAsia" w:ascii="微软雅黑" w:hAnsi="微软雅黑" w:eastAsia="微软雅黑" w:cs="微软雅黑"/>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CD3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POE交换机</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A798">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AP-30424GE</w:t>
            </w:r>
          </w:p>
          <w:p w14:paraId="71B2E296">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(参考)</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282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端口数：24GE+2GE+2SFP</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 xml:space="preserve">通讯模式：监控模式和网络模式                                  </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 xml:space="preserve">供电协议：支持802.3af/at， 1236供电 </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 xml:space="preserve">背板带宽：56G                                                  </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 xml:space="preserve">外壳：铁壳；重量：3KG                                                                             </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内置电源功率：360W(52V/6.95A)</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85E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236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854C">
            <w:pPr>
              <w:jc w:val="center"/>
              <w:rPr>
                <w:rFonts w:hint="eastAsia" w:ascii="微软雅黑" w:hAnsi="微软雅黑" w:eastAsia="微软雅黑" w:cs="微软雅黑"/>
                <w:i w:val="0"/>
                <w:iCs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5E1C">
            <w:pPr>
              <w:jc w:val="center"/>
              <w:rPr>
                <w:rFonts w:hint="eastAsia" w:ascii="微软雅黑" w:hAnsi="微软雅黑" w:eastAsia="微软雅黑" w:cs="微软雅黑"/>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E0CFB6">
            <w:pPr>
              <w:rPr>
                <w:rFonts w:hint="eastAsia" w:ascii="等线" w:hAnsi="等线" w:eastAsia="等线" w:cs="等线"/>
                <w:i w:val="0"/>
                <w:iCs w:val="0"/>
                <w:color w:val="000000"/>
                <w:sz w:val="22"/>
                <w:szCs w:val="22"/>
                <w:u w:val="none"/>
              </w:rPr>
            </w:pPr>
          </w:p>
        </w:tc>
      </w:tr>
      <w:tr w14:paraId="3D6DA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4C8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7</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24F0">
            <w:pPr>
              <w:jc w:val="center"/>
              <w:rPr>
                <w:rFonts w:hint="eastAsia" w:ascii="微软雅黑" w:hAnsi="微软雅黑" w:eastAsia="微软雅黑" w:cs="微软雅黑"/>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7D0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POE交换机</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E4F9">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AP-10316KE</w:t>
            </w:r>
          </w:p>
          <w:p w14:paraId="5392DE18">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(参考)</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A10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AI看门狗，死机自动重启；可上机架；</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 xml:space="preserve">PoE端口数：16个100M/S                  </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 xml:space="preserve">级联端口数 :2个1000M/S+1个SFP                     </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 xml:space="preserve">通讯模式：监控模式和网络模式                                                     供电协议：支持802.3af/at， 1236供电  </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 xml:space="preserve">背板带宽：10.8G                                                                           外壳：铁壳；重量：2KG                        </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内置电源功率：250W(52V/4.8A)</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BAE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7F85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2772">
            <w:pPr>
              <w:jc w:val="center"/>
              <w:rPr>
                <w:rFonts w:hint="eastAsia" w:ascii="微软雅黑" w:hAnsi="微软雅黑" w:eastAsia="微软雅黑" w:cs="微软雅黑"/>
                <w:i w:val="0"/>
                <w:iCs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BF53">
            <w:pPr>
              <w:jc w:val="center"/>
              <w:rPr>
                <w:rFonts w:hint="eastAsia" w:ascii="微软雅黑" w:hAnsi="微软雅黑" w:eastAsia="微软雅黑" w:cs="微软雅黑"/>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07AFC1">
            <w:pPr>
              <w:rPr>
                <w:rFonts w:hint="eastAsia" w:ascii="等线" w:hAnsi="等线" w:eastAsia="等线" w:cs="等线"/>
                <w:i w:val="0"/>
                <w:iCs w:val="0"/>
                <w:color w:val="000000"/>
                <w:sz w:val="22"/>
                <w:szCs w:val="22"/>
                <w:u w:val="none"/>
              </w:rPr>
            </w:pPr>
          </w:p>
        </w:tc>
      </w:tr>
      <w:tr w14:paraId="3B47C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C85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8</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01CA">
            <w:pPr>
              <w:jc w:val="center"/>
              <w:rPr>
                <w:rFonts w:hint="eastAsia" w:ascii="微软雅黑" w:hAnsi="微软雅黑" w:eastAsia="微软雅黑" w:cs="微软雅黑"/>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7B7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POE交换机</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A9C2">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AP-1024MN</w:t>
            </w:r>
          </w:p>
          <w:p w14:paraId="4731CFA5">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(参考)</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1DA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单口30W,第四口支持BT60W</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AI看门狗，死机自动重启</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 xml:space="preserve">端口数：6个（4个PoE+2个UP LINK）  </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 xml:space="preserve">       第4口支持BT 60W                                                                  通讯模式：监控模式和网络模式                                </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 xml:space="preserve">供电协议：支持802.3af/at， 1236供电                                             背板带宽：1.6G                              </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 xml:space="preserve">外壳：铁壳；重量：0.6KG                                                     </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内置电源功率：60W(52V/1.15A)</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2D4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449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7C7B">
            <w:pPr>
              <w:jc w:val="center"/>
              <w:rPr>
                <w:rFonts w:hint="eastAsia" w:ascii="微软雅黑" w:hAnsi="微软雅黑" w:eastAsia="微软雅黑" w:cs="微软雅黑"/>
                <w:i w:val="0"/>
                <w:iCs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01C1">
            <w:pPr>
              <w:jc w:val="center"/>
              <w:rPr>
                <w:rFonts w:hint="eastAsia" w:ascii="微软雅黑" w:hAnsi="微软雅黑" w:eastAsia="微软雅黑" w:cs="微软雅黑"/>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1BBC2A">
            <w:pPr>
              <w:rPr>
                <w:rFonts w:hint="eastAsia" w:ascii="等线" w:hAnsi="等线" w:eastAsia="等线" w:cs="等线"/>
                <w:i w:val="0"/>
                <w:iCs w:val="0"/>
                <w:color w:val="000000"/>
                <w:sz w:val="22"/>
                <w:szCs w:val="22"/>
                <w:u w:val="none"/>
              </w:rPr>
            </w:pPr>
          </w:p>
        </w:tc>
      </w:tr>
      <w:tr w14:paraId="34004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0B1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9</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5A7E">
            <w:pPr>
              <w:jc w:val="center"/>
              <w:rPr>
                <w:rFonts w:hint="eastAsia" w:ascii="微软雅黑" w:hAnsi="微软雅黑" w:eastAsia="微软雅黑" w:cs="微软雅黑"/>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CF1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汇聚交换机</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E942">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AP-6028GE</w:t>
            </w:r>
          </w:p>
          <w:p w14:paraId="2A9B36C9">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(参考)</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CE7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机架式28口千兆交换机</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端口：26个10/100M/1000M</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 xml:space="preserve">      2个SFP</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背板带宽：56Gbps</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内置电源：12V 2A</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E6E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7E4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C433">
            <w:pPr>
              <w:jc w:val="center"/>
              <w:rPr>
                <w:rFonts w:hint="eastAsia" w:ascii="微软雅黑" w:hAnsi="微软雅黑" w:eastAsia="微软雅黑" w:cs="微软雅黑"/>
                <w:i w:val="0"/>
                <w:iCs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8F9E">
            <w:pPr>
              <w:jc w:val="center"/>
              <w:rPr>
                <w:rFonts w:hint="eastAsia" w:ascii="微软雅黑" w:hAnsi="微软雅黑" w:eastAsia="微软雅黑" w:cs="微软雅黑"/>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CCD67B">
            <w:pPr>
              <w:rPr>
                <w:rFonts w:hint="eastAsia" w:ascii="等线" w:hAnsi="等线" w:eastAsia="等线" w:cs="等线"/>
                <w:i w:val="0"/>
                <w:iCs w:val="0"/>
                <w:color w:val="000000"/>
                <w:sz w:val="22"/>
                <w:szCs w:val="22"/>
                <w:u w:val="none"/>
              </w:rPr>
            </w:pPr>
          </w:p>
        </w:tc>
      </w:tr>
      <w:tr w14:paraId="17C0E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29E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12AC">
            <w:pPr>
              <w:jc w:val="center"/>
              <w:rPr>
                <w:rFonts w:hint="eastAsia" w:ascii="微软雅黑" w:hAnsi="微软雅黑" w:eastAsia="微软雅黑" w:cs="微软雅黑"/>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CD0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机柜</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CB3C">
            <w:pPr>
              <w:jc w:val="center"/>
              <w:rPr>
                <w:rFonts w:hint="eastAsia" w:ascii="微软雅黑" w:hAnsi="微软雅黑" w:eastAsia="微软雅黑" w:cs="微软雅黑"/>
                <w:i w:val="0"/>
                <w:iCs w:val="0"/>
                <w:color w:val="000000"/>
                <w:sz w:val="20"/>
                <w:szCs w:val="20"/>
                <w:u w:val="none"/>
              </w:rPr>
            </w:pP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318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600*600*1000（mm）</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D4F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3AD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6B1C">
            <w:pPr>
              <w:jc w:val="center"/>
              <w:rPr>
                <w:rFonts w:hint="eastAsia" w:ascii="微软雅黑" w:hAnsi="微软雅黑" w:eastAsia="微软雅黑" w:cs="微软雅黑"/>
                <w:i w:val="0"/>
                <w:iCs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FB24">
            <w:pPr>
              <w:jc w:val="center"/>
              <w:rPr>
                <w:rFonts w:hint="eastAsia" w:ascii="微软雅黑" w:hAnsi="微软雅黑" w:eastAsia="微软雅黑" w:cs="微软雅黑"/>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A53D9D">
            <w:pPr>
              <w:rPr>
                <w:rFonts w:hint="eastAsia" w:ascii="等线" w:hAnsi="等线" w:eastAsia="等线" w:cs="等线"/>
                <w:i w:val="0"/>
                <w:iCs w:val="0"/>
                <w:color w:val="000000"/>
                <w:sz w:val="22"/>
                <w:szCs w:val="22"/>
                <w:u w:val="none"/>
              </w:rPr>
            </w:pPr>
          </w:p>
        </w:tc>
      </w:tr>
      <w:tr w14:paraId="64816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2AD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11</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A034">
            <w:pPr>
              <w:jc w:val="center"/>
              <w:rPr>
                <w:rFonts w:hint="eastAsia" w:ascii="微软雅黑" w:hAnsi="微软雅黑" w:eastAsia="微软雅黑" w:cs="微软雅黑"/>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A15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墙柜</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2ECF">
            <w:pPr>
              <w:jc w:val="center"/>
              <w:rPr>
                <w:rFonts w:hint="eastAsia" w:ascii="微软雅黑" w:hAnsi="微软雅黑" w:eastAsia="微软雅黑" w:cs="微软雅黑"/>
                <w:i w:val="0"/>
                <w:iCs w:val="0"/>
                <w:color w:val="000000"/>
                <w:sz w:val="20"/>
                <w:szCs w:val="20"/>
                <w:u w:val="none"/>
              </w:rPr>
            </w:pP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BC9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6u</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F1A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D05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0DCD">
            <w:pPr>
              <w:jc w:val="center"/>
              <w:rPr>
                <w:rFonts w:hint="eastAsia" w:ascii="微软雅黑" w:hAnsi="微软雅黑" w:eastAsia="微软雅黑" w:cs="微软雅黑"/>
                <w:i w:val="0"/>
                <w:iCs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9262">
            <w:pPr>
              <w:jc w:val="center"/>
              <w:rPr>
                <w:rFonts w:hint="eastAsia" w:ascii="微软雅黑" w:hAnsi="微软雅黑" w:eastAsia="微软雅黑" w:cs="微软雅黑"/>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95983C">
            <w:pPr>
              <w:rPr>
                <w:rFonts w:hint="eastAsia" w:ascii="等线" w:hAnsi="等线" w:eastAsia="等线" w:cs="等线"/>
                <w:i w:val="0"/>
                <w:iCs w:val="0"/>
                <w:color w:val="000000"/>
                <w:sz w:val="22"/>
                <w:szCs w:val="22"/>
                <w:u w:val="none"/>
              </w:rPr>
            </w:pPr>
          </w:p>
        </w:tc>
      </w:tr>
      <w:tr w14:paraId="1D0DC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BA4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12</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C5B9">
            <w:pPr>
              <w:jc w:val="center"/>
              <w:rPr>
                <w:rFonts w:hint="eastAsia" w:ascii="微软雅黑" w:hAnsi="微软雅黑" w:eastAsia="微软雅黑" w:cs="微软雅黑"/>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360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支架</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A1A5">
            <w:pPr>
              <w:jc w:val="center"/>
              <w:rPr>
                <w:rFonts w:hint="eastAsia" w:ascii="微软雅黑" w:hAnsi="微软雅黑" w:eastAsia="微软雅黑" w:cs="微软雅黑"/>
                <w:i w:val="0"/>
                <w:iCs w:val="0"/>
                <w:color w:val="000000"/>
                <w:sz w:val="20"/>
                <w:szCs w:val="20"/>
                <w:u w:val="none"/>
              </w:rPr>
            </w:pP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0EF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不锈钢</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7AB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243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815E">
            <w:pPr>
              <w:jc w:val="center"/>
              <w:rPr>
                <w:rFonts w:hint="eastAsia" w:ascii="微软雅黑" w:hAnsi="微软雅黑" w:eastAsia="微软雅黑" w:cs="微软雅黑"/>
                <w:i w:val="0"/>
                <w:iCs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E027">
            <w:pPr>
              <w:jc w:val="center"/>
              <w:rPr>
                <w:rFonts w:hint="eastAsia" w:ascii="微软雅黑" w:hAnsi="微软雅黑" w:eastAsia="微软雅黑" w:cs="微软雅黑"/>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8C16CE">
            <w:pPr>
              <w:rPr>
                <w:rFonts w:hint="eastAsia" w:ascii="等线" w:hAnsi="等线" w:eastAsia="等线" w:cs="等线"/>
                <w:i w:val="0"/>
                <w:iCs w:val="0"/>
                <w:color w:val="000000"/>
                <w:sz w:val="22"/>
                <w:szCs w:val="22"/>
                <w:u w:val="none"/>
              </w:rPr>
            </w:pPr>
          </w:p>
        </w:tc>
      </w:tr>
      <w:tr w14:paraId="16FD8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96C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13</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AE91">
            <w:pPr>
              <w:jc w:val="center"/>
              <w:rPr>
                <w:rFonts w:hint="eastAsia" w:ascii="微软雅黑" w:hAnsi="微软雅黑" w:eastAsia="微软雅黑" w:cs="微软雅黑"/>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3CC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光缆</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8D13">
            <w:pPr>
              <w:jc w:val="center"/>
              <w:rPr>
                <w:rFonts w:hint="eastAsia" w:ascii="微软雅黑" w:hAnsi="微软雅黑" w:eastAsia="微软雅黑" w:cs="微软雅黑"/>
                <w:i w:val="0"/>
                <w:iCs w:val="0"/>
                <w:color w:val="000000"/>
                <w:sz w:val="20"/>
                <w:szCs w:val="20"/>
                <w:u w:val="none"/>
              </w:rPr>
            </w:pP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226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室外2芯</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997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300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EF7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7834">
            <w:pPr>
              <w:jc w:val="center"/>
              <w:rPr>
                <w:rFonts w:hint="eastAsia" w:ascii="微软雅黑" w:hAnsi="微软雅黑" w:eastAsia="微软雅黑" w:cs="微软雅黑"/>
                <w:i w:val="0"/>
                <w:iCs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9A8F">
            <w:pPr>
              <w:jc w:val="center"/>
              <w:rPr>
                <w:rFonts w:hint="eastAsia" w:ascii="微软雅黑" w:hAnsi="微软雅黑" w:eastAsia="微软雅黑" w:cs="微软雅黑"/>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2D5CD0">
            <w:pPr>
              <w:rPr>
                <w:rFonts w:hint="eastAsia" w:ascii="等线" w:hAnsi="等线" w:eastAsia="等线" w:cs="等线"/>
                <w:i w:val="0"/>
                <w:iCs w:val="0"/>
                <w:color w:val="000000"/>
                <w:sz w:val="22"/>
                <w:szCs w:val="22"/>
                <w:u w:val="none"/>
              </w:rPr>
            </w:pPr>
          </w:p>
        </w:tc>
      </w:tr>
      <w:tr w14:paraId="6A55D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B75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14</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7FC4">
            <w:pPr>
              <w:jc w:val="center"/>
              <w:rPr>
                <w:rFonts w:hint="eastAsia" w:ascii="微软雅黑" w:hAnsi="微软雅黑" w:eastAsia="微软雅黑" w:cs="微软雅黑"/>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E40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收发器</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408E">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AP-3201AB</w:t>
            </w:r>
          </w:p>
          <w:p w14:paraId="013366D8">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(参考)</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923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支持标准：</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接口：SC 155M</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传输波长：TX:1310nm/RX:1550nm</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传输距离：25KM</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外置电源：DC5V1A 3C认证</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6D9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291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5EEE">
            <w:pPr>
              <w:jc w:val="center"/>
              <w:rPr>
                <w:rFonts w:hint="eastAsia" w:ascii="微软雅黑" w:hAnsi="微软雅黑" w:eastAsia="微软雅黑" w:cs="微软雅黑"/>
                <w:i w:val="0"/>
                <w:iCs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5249">
            <w:pPr>
              <w:jc w:val="center"/>
              <w:rPr>
                <w:rFonts w:hint="eastAsia" w:ascii="微软雅黑" w:hAnsi="微软雅黑" w:eastAsia="微软雅黑" w:cs="微软雅黑"/>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23BF80">
            <w:pPr>
              <w:rPr>
                <w:rFonts w:hint="eastAsia" w:ascii="等线" w:hAnsi="等线" w:eastAsia="等线" w:cs="等线"/>
                <w:i w:val="0"/>
                <w:iCs w:val="0"/>
                <w:color w:val="000000"/>
                <w:sz w:val="22"/>
                <w:szCs w:val="22"/>
                <w:u w:val="none"/>
              </w:rPr>
            </w:pPr>
          </w:p>
        </w:tc>
      </w:tr>
      <w:tr w14:paraId="31493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F53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15</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7F3C">
            <w:pPr>
              <w:jc w:val="center"/>
              <w:rPr>
                <w:rFonts w:hint="eastAsia" w:ascii="微软雅黑" w:hAnsi="微软雅黑" w:eastAsia="微软雅黑" w:cs="微软雅黑"/>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DD8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尾纤</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ECD6">
            <w:pPr>
              <w:jc w:val="center"/>
              <w:rPr>
                <w:rFonts w:hint="eastAsia" w:ascii="微软雅黑" w:hAnsi="微软雅黑" w:eastAsia="微软雅黑" w:cs="微软雅黑"/>
                <w:i w:val="0"/>
                <w:iCs w:val="0"/>
                <w:color w:val="000000"/>
                <w:sz w:val="20"/>
                <w:szCs w:val="20"/>
                <w:u w:val="none"/>
              </w:rPr>
            </w:pP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4AB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2米</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80F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D5A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AEB3">
            <w:pPr>
              <w:jc w:val="center"/>
              <w:rPr>
                <w:rFonts w:hint="eastAsia" w:ascii="微软雅黑" w:hAnsi="微软雅黑" w:eastAsia="微软雅黑" w:cs="微软雅黑"/>
                <w:i w:val="0"/>
                <w:iCs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72D2">
            <w:pPr>
              <w:jc w:val="center"/>
              <w:rPr>
                <w:rFonts w:hint="eastAsia" w:ascii="微软雅黑" w:hAnsi="微软雅黑" w:eastAsia="微软雅黑" w:cs="微软雅黑"/>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B523F3">
            <w:pPr>
              <w:rPr>
                <w:rFonts w:hint="eastAsia" w:ascii="等线" w:hAnsi="等线" w:eastAsia="等线" w:cs="等线"/>
                <w:i w:val="0"/>
                <w:iCs w:val="0"/>
                <w:color w:val="000000"/>
                <w:sz w:val="22"/>
                <w:szCs w:val="22"/>
                <w:u w:val="none"/>
              </w:rPr>
            </w:pPr>
          </w:p>
        </w:tc>
      </w:tr>
      <w:tr w14:paraId="08DF6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718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16</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64D0">
            <w:pPr>
              <w:jc w:val="center"/>
              <w:rPr>
                <w:rFonts w:hint="eastAsia" w:ascii="微软雅黑" w:hAnsi="微软雅黑" w:eastAsia="微软雅黑" w:cs="微软雅黑"/>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D4C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终端盒</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C71C">
            <w:pPr>
              <w:jc w:val="center"/>
              <w:rPr>
                <w:rFonts w:hint="eastAsia" w:ascii="微软雅黑" w:hAnsi="微软雅黑" w:eastAsia="微软雅黑" w:cs="微软雅黑"/>
                <w:i w:val="0"/>
                <w:iCs w:val="0"/>
                <w:color w:val="000000"/>
                <w:sz w:val="20"/>
                <w:szCs w:val="20"/>
                <w:u w:val="none"/>
              </w:rPr>
            </w:pP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EE8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4口满配</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089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367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D59B">
            <w:pPr>
              <w:jc w:val="center"/>
              <w:rPr>
                <w:rFonts w:hint="eastAsia" w:ascii="微软雅黑" w:hAnsi="微软雅黑" w:eastAsia="微软雅黑" w:cs="微软雅黑"/>
                <w:i w:val="0"/>
                <w:iCs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6BCA">
            <w:pPr>
              <w:jc w:val="center"/>
              <w:rPr>
                <w:rFonts w:hint="eastAsia" w:ascii="微软雅黑" w:hAnsi="微软雅黑" w:eastAsia="微软雅黑" w:cs="微软雅黑"/>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8C5B53">
            <w:pPr>
              <w:rPr>
                <w:rFonts w:hint="eastAsia" w:ascii="等线" w:hAnsi="等线" w:eastAsia="等线" w:cs="等线"/>
                <w:i w:val="0"/>
                <w:iCs w:val="0"/>
                <w:color w:val="000000"/>
                <w:sz w:val="22"/>
                <w:szCs w:val="22"/>
                <w:u w:val="none"/>
              </w:rPr>
            </w:pPr>
          </w:p>
        </w:tc>
      </w:tr>
      <w:tr w14:paraId="67578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0EE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17</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22AE">
            <w:pPr>
              <w:jc w:val="center"/>
              <w:rPr>
                <w:rFonts w:hint="eastAsia" w:ascii="微软雅黑" w:hAnsi="微软雅黑" w:eastAsia="微软雅黑" w:cs="微软雅黑"/>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34C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监视器</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D41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40P3F</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61E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40寸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F05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AB8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98D8">
            <w:pPr>
              <w:jc w:val="center"/>
              <w:rPr>
                <w:rFonts w:hint="eastAsia" w:ascii="微软雅黑" w:hAnsi="微软雅黑" w:eastAsia="微软雅黑" w:cs="微软雅黑"/>
                <w:i w:val="0"/>
                <w:iCs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370D">
            <w:pPr>
              <w:jc w:val="center"/>
              <w:rPr>
                <w:rFonts w:hint="eastAsia" w:ascii="微软雅黑" w:hAnsi="微软雅黑" w:eastAsia="微软雅黑" w:cs="微软雅黑"/>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43200D">
            <w:pPr>
              <w:rPr>
                <w:rFonts w:hint="eastAsia" w:ascii="等线" w:hAnsi="等线" w:eastAsia="等线" w:cs="等线"/>
                <w:i w:val="0"/>
                <w:iCs w:val="0"/>
                <w:color w:val="000000"/>
                <w:sz w:val="22"/>
                <w:szCs w:val="22"/>
                <w:u w:val="none"/>
              </w:rPr>
            </w:pPr>
          </w:p>
        </w:tc>
      </w:tr>
      <w:tr w14:paraId="3283A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2D8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18</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6260">
            <w:pPr>
              <w:jc w:val="center"/>
              <w:rPr>
                <w:rFonts w:hint="eastAsia" w:ascii="微软雅黑" w:hAnsi="微软雅黑" w:eastAsia="微软雅黑" w:cs="微软雅黑"/>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324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电源线</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9B03">
            <w:pPr>
              <w:jc w:val="center"/>
              <w:rPr>
                <w:rFonts w:hint="eastAsia" w:ascii="微软雅黑" w:hAnsi="微软雅黑" w:eastAsia="微软雅黑" w:cs="微软雅黑"/>
                <w:i w:val="0"/>
                <w:iCs w:val="0"/>
                <w:color w:val="000000"/>
                <w:sz w:val="20"/>
                <w:szCs w:val="20"/>
                <w:u w:val="none"/>
              </w:rPr>
            </w:pP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A8D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RVV2*1.0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8EE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150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53C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33F7">
            <w:pPr>
              <w:jc w:val="center"/>
              <w:rPr>
                <w:rFonts w:hint="eastAsia" w:ascii="微软雅黑" w:hAnsi="微软雅黑" w:eastAsia="微软雅黑" w:cs="微软雅黑"/>
                <w:i w:val="0"/>
                <w:iCs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F620">
            <w:pPr>
              <w:jc w:val="center"/>
              <w:rPr>
                <w:rFonts w:hint="eastAsia" w:ascii="微软雅黑" w:hAnsi="微软雅黑" w:eastAsia="微软雅黑" w:cs="微软雅黑"/>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57F645">
            <w:pPr>
              <w:rPr>
                <w:rFonts w:hint="eastAsia" w:ascii="等线" w:hAnsi="等线" w:eastAsia="等线" w:cs="等线"/>
                <w:i w:val="0"/>
                <w:iCs w:val="0"/>
                <w:color w:val="000000"/>
                <w:sz w:val="22"/>
                <w:szCs w:val="22"/>
                <w:u w:val="none"/>
              </w:rPr>
            </w:pPr>
          </w:p>
        </w:tc>
      </w:tr>
      <w:tr w14:paraId="09A84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7EC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19</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B0CA">
            <w:pPr>
              <w:jc w:val="center"/>
              <w:rPr>
                <w:rFonts w:hint="eastAsia" w:ascii="微软雅黑" w:hAnsi="微软雅黑" w:eastAsia="微软雅黑" w:cs="微软雅黑"/>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C95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插线板</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5718">
            <w:pPr>
              <w:jc w:val="center"/>
              <w:rPr>
                <w:rFonts w:hint="eastAsia" w:ascii="微软雅黑" w:hAnsi="微软雅黑" w:eastAsia="微软雅黑" w:cs="微软雅黑"/>
                <w:i w:val="0"/>
                <w:iCs w:val="0"/>
                <w:color w:val="000000"/>
                <w:sz w:val="20"/>
                <w:szCs w:val="20"/>
                <w:u w:val="none"/>
              </w:rPr>
            </w:pP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D64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2位5孔与6位5孔</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2CE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98F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EBC4">
            <w:pPr>
              <w:jc w:val="center"/>
              <w:rPr>
                <w:rFonts w:hint="eastAsia" w:ascii="微软雅黑" w:hAnsi="微软雅黑" w:eastAsia="微软雅黑" w:cs="微软雅黑"/>
                <w:i w:val="0"/>
                <w:iCs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A8B7">
            <w:pPr>
              <w:jc w:val="center"/>
              <w:rPr>
                <w:rFonts w:hint="eastAsia" w:ascii="微软雅黑" w:hAnsi="微软雅黑" w:eastAsia="微软雅黑" w:cs="微软雅黑"/>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81FCE7">
            <w:pPr>
              <w:rPr>
                <w:rFonts w:hint="eastAsia" w:ascii="等线" w:hAnsi="等线" w:eastAsia="等线" w:cs="等线"/>
                <w:i w:val="0"/>
                <w:iCs w:val="0"/>
                <w:color w:val="000000"/>
                <w:sz w:val="22"/>
                <w:szCs w:val="22"/>
                <w:u w:val="none"/>
              </w:rPr>
            </w:pPr>
          </w:p>
        </w:tc>
      </w:tr>
      <w:tr w14:paraId="20220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E73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4DDD">
            <w:pPr>
              <w:jc w:val="center"/>
              <w:rPr>
                <w:rFonts w:hint="eastAsia" w:ascii="微软雅黑" w:hAnsi="微软雅黑" w:eastAsia="微软雅黑" w:cs="微软雅黑"/>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ACF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辅材</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6BF5">
            <w:pPr>
              <w:jc w:val="center"/>
              <w:rPr>
                <w:rFonts w:hint="eastAsia" w:ascii="微软雅黑" w:hAnsi="微软雅黑" w:eastAsia="微软雅黑" w:cs="微软雅黑"/>
                <w:i w:val="0"/>
                <w:iCs w:val="0"/>
                <w:color w:val="000000"/>
                <w:sz w:val="20"/>
                <w:szCs w:val="20"/>
                <w:u w:val="none"/>
              </w:rPr>
            </w:pP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77D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胶布、卡钉、线管、开槽、回填、水晶头、扎带、登高设备租赁等</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1ED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F9F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C4BB">
            <w:pPr>
              <w:jc w:val="center"/>
              <w:rPr>
                <w:rFonts w:hint="eastAsia" w:ascii="微软雅黑" w:hAnsi="微软雅黑" w:eastAsia="微软雅黑" w:cs="微软雅黑"/>
                <w:i w:val="0"/>
                <w:iCs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C094">
            <w:pPr>
              <w:jc w:val="center"/>
              <w:rPr>
                <w:rFonts w:hint="eastAsia" w:ascii="微软雅黑" w:hAnsi="微软雅黑" w:eastAsia="微软雅黑" w:cs="微软雅黑"/>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92D1F1">
            <w:pPr>
              <w:rPr>
                <w:rFonts w:hint="eastAsia" w:ascii="等线" w:hAnsi="等线" w:eastAsia="等线" w:cs="等线"/>
                <w:i w:val="0"/>
                <w:iCs w:val="0"/>
                <w:color w:val="000000"/>
                <w:sz w:val="22"/>
                <w:szCs w:val="22"/>
                <w:u w:val="none"/>
              </w:rPr>
            </w:pPr>
          </w:p>
        </w:tc>
      </w:tr>
      <w:tr w14:paraId="5410E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90" w:type="dxa"/>
            <w:tcBorders>
              <w:top w:val="single" w:color="000000" w:sz="4" w:space="0"/>
              <w:left w:val="single" w:color="000000" w:sz="4" w:space="0"/>
              <w:bottom w:val="single" w:color="auto" w:sz="4" w:space="0"/>
              <w:right w:val="single" w:color="000000" w:sz="4" w:space="0"/>
            </w:tcBorders>
            <w:shd w:val="clear" w:color="auto" w:fill="auto"/>
            <w:vAlign w:val="center"/>
          </w:tcPr>
          <w:p w14:paraId="39D90FC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21</w:t>
            </w:r>
          </w:p>
        </w:tc>
        <w:tc>
          <w:tcPr>
            <w:tcW w:w="760" w:type="dxa"/>
            <w:tcBorders>
              <w:top w:val="single" w:color="000000" w:sz="4" w:space="0"/>
              <w:left w:val="single" w:color="000000" w:sz="4" w:space="0"/>
              <w:bottom w:val="single" w:color="auto" w:sz="4" w:space="0"/>
              <w:right w:val="single" w:color="000000" w:sz="4" w:space="0"/>
            </w:tcBorders>
            <w:shd w:val="clear" w:color="auto" w:fill="auto"/>
            <w:vAlign w:val="center"/>
          </w:tcPr>
          <w:p w14:paraId="03B376FF">
            <w:pPr>
              <w:jc w:val="center"/>
              <w:rPr>
                <w:rFonts w:hint="eastAsia" w:ascii="微软雅黑" w:hAnsi="微软雅黑" w:eastAsia="微软雅黑" w:cs="微软雅黑"/>
                <w:i w:val="0"/>
                <w:iCs w:val="0"/>
                <w:color w:val="000000"/>
                <w:sz w:val="20"/>
                <w:szCs w:val="20"/>
                <w:u w:val="none"/>
              </w:rPr>
            </w:pPr>
          </w:p>
        </w:tc>
        <w:tc>
          <w:tcPr>
            <w:tcW w:w="1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48748EB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人工费</w:t>
            </w:r>
          </w:p>
        </w:tc>
        <w:tc>
          <w:tcPr>
            <w:tcW w:w="1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563BD895">
            <w:pPr>
              <w:jc w:val="center"/>
              <w:rPr>
                <w:rFonts w:hint="eastAsia" w:ascii="微软雅黑" w:hAnsi="微软雅黑" w:eastAsia="微软雅黑" w:cs="微软雅黑"/>
                <w:i w:val="0"/>
                <w:iCs w:val="0"/>
                <w:color w:val="000000"/>
                <w:sz w:val="20"/>
                <w:szCs w:val="20"/>
                <w:u w:val="none"/>
              </w:rPr>
            </w:pPr>
          </w:p>
        </w:tc>
        <w:tc>
          <w:tcPr>
            <w:tcW w:w="4530" w:type="dxa"/>
            <w:tcBorders>
              <w:top w:val="single" w:color="000000" w:sz="4" w:space="0"/>
              <w:left w:val="single" w:color="000000" w:sz="4" w:space="0"/>
              <w:bottom w:val="single" w:color="auto" w:sz="4" w:space="0"/>
              <w:right w:val="single" w:color="000000" w:sz="4" w:space="0"/>
            </w:tcBorders>
            <w:shd w:val="clear" w:color="auto" w:fill="auto"/>
            <w:vAlign w:val="center"/>
          </w:tcPr>
          <w:p w14:paraId="0BED1944">
            <w:pPr>
              <w:jc w:val="left"/>
              <w:rPr>
                <w:rFonts w:hint="eastAsia" w:ascii="微软雅黑" w:hAnsi="微软雅黑" w:eastAsia="微软雅黑" w:cs="微软雅黑"/>
                <w:i w:val="0"/>
                <w:iCs w:val="0"/>
                <w:color w:val="000000"/>
                <w:sz w:val="20"/>
                <w:szCs w:val="20"/>
                <w:u w:val="none"/>
              </w:rPr>
            </w:pPr>
          </w:p>
        </w:tc>
        <w:tc>
          <w:tcPr>
            <w:tcW w:w="734" w:type="dxa"/>
            <w:tcBorders>
              <w:top w:val="single" w:color="000000" w:sz="4" w:space="0"/>
              <w:left w:val="single" w:color="000000" w:sz="4" w:space="0"/>
              <w:bottom w:val="single" w:color="auto" w:sz="4" w:space="0"/>
              <w:right w:val="single" w:color="000000" w:sz="4" w:space="0"/>
            </w:tcBorders>
            <w:shd w:val="clear" w:color="auto" w:fill="auto"/>
            <w:vAlign w:val="center"/>
          </w:tcPr>
          <w:p w14:paraId="7C0DECA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1DBA8C7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项</w:t>
            </w:r>
          </w:p>
        </w:tc>
        <w:tc>
          <w:tcPr>
            <w:tcW w:w="1185" w:type="dxa"/>
            <w:tcBorders>
              <w:top w:val="single" w:color="000000" w:sz="4" w:space="0"/>
              <w:left w:val="single" w:color="000000" w:sz="4" w:space="0"/>
              <w:bottom w:val="single" w:color="auto" w:sz="4" w:space="0"/>
              <w:right w:val="single" w:color="000000" w:sz="4" w:space="0"/>
            </w:tcBorders>
            <w:shd w:val="clear" w:color="auto" w:fill="auto"/>
            <w:vAlign w:val="center"/>
          </w:tcPr>
          <w:p w14:paraId="046D4E3C">
            <w:pPr>
              <w:jc w:val="center"/>
              <w:rPr>
                <w:rFonts w:hint="eastAsia" w:ascii="微软雅黑" w:hAnsi="微软雅黑" w:eastAsia="微软雅黑" w:cs="微软雅黑"/>
                <w:i w:val="0"/>
                <w:iCs w:val="0"/>
                <w:color w:val="000000"/>
                <w:sz w:val="24"/>
                <w:szCs w:val="24"/>
                <w:u w:val="none"/>
              </w:rPr>
            </w:pPr>
          </w:p>
        </w:tc>
        <w:tc>
          <w:tcPr>
            <w:tcW w:w="1320" w:type="dxa"/>
            <w:tcBorders>
              <w:top w:val="single" w:color="000000" w:sz="4" w:space="0"/>
              <w:left w:val="single" w:color="000000" w:sz="4" w:space="0"/>
              <w:bottom w:val="single" w:color="auto" w:sz="4" w:space="0"/>
              <w:right w:val="single" w:color="000000" w:sz="4" w:space="0"/>
            </w:tcBorders>
            <w:shd w:val="clear" w:color="auto" w:fill="auto"/>
            <w:vAlign w:val="center"/>
          </w:tcPr>
          <w:p w14:paraId="50690D4C">
            <w:pPr>
              <w:jc w:val="center"/>
              <w:rPr>
                <w:rFonts w:hint="eastAsia" w:ascii="微软雅黑" w:hAnsi="微软雅黑" w:eastAsia="微软雅黑" w:cs="微软雅黑"/>
                <w:i w:val="0"/>
                <w:iCs w:val="0"/>
                <w:color w:val="000000"/>
                <w:sz w:val="24"/>
                <w:szCs w:val="24"/>
                <w:u w:val="none"/>
              </w:rPr>
            </w:pPr>
          </w:p>
        </w:tc>
        <w:tc>
          <w:tcPr>
            <w:tcW w:w="1770" w:type="dxa"/>
            <w:tcBorders>
              <w:top w:val="single" w:color="000000" w:sz="4" w:space="0"/>
              <w:left w:val="single" w:color="000000" w:sz="4" w:space="0"/>
              <w:bottom w:val="single" w:color="auto" w:sz="4" w:space="0"/>
              <w:right w:val="single" w:color="000000" w:sz="4" w:space="0"/>
            </w:tcBorders>
            <w:shd w:val="clear" w:color="auto" w:fill="auto"/>
            <w:noWrap/>
            <w:vAlign w:val="bottom"/>
          </w:tcPr>
          <w:p w14:paraId="30A59330">
            <w:pPr>
              <w:rPr>
                <w:rFonts w:hint="eastAsia" w:ascii="等线" w:hAnsi="等线" w:eastAsia="等线" w:cs="等线"/>
                <w:i w:val="0"/>
                <w:iCs w:val="0"/>
                <w:color w:val="000000"/>
                <w:sz w:val="22"/>
                <w:szCs w:val="22"/>
                <w:u w:val="none"/>
              </w:rPr>
            </w:pPr>
          </w:p>
        </w:tc>
      </w:tr>
      <w:tr w14:paraId="68098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0" w:type="dxa"/>
            <w:tcBorders>
              <w:top w:val="single" w:color="auto" w:sz="4" w:space="0"/>
              <w:left w:val="single" w:color="auto" w:sz="4" w:space="0"/>
              <w:bottom w:val="single" w:color="auto" w:sz="4" w:space="0"/>
              <w:right w:val="single" w:color="auto" w:sz="4" w:space="0"/>
            </w:tcBorders>
            <w:shd w:val="clear" w:color="auto" w:fill="auto"/>
            <w:vAlign w:val="center"/>
          </w:tcPr>
          <w:p w14:paraId="5F96998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22</w:t>
            </w:r>
          </w:p>
        </w:tc>
        <w:tc>
          <w:tcPr>
            <w:tcW w:w="1109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7C5D3F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合计金额（元）</w:t>
            </w:r>
          </w:p>
        </w:tc>
        <w:tc>
          <w:tcPr>
            <w:tcW w:w="30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D29B58">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p>
        </w:tc>
      </w:tr>
    </w:tbl>
    <w:p w14:paraId="476E099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napToGrid/>
          <w:color w:val="auto"/>
          <w:kern w:val="2"/>
          <w:sz w:val="21"/>
          <w:szCs w:val="21"/>
          <w:highlight w:val="none"/>
          <w:lang w:eastAsia="zh-CN"/>
        </w:rPr>
      </w:pPr>
    </w:p>
    <w:p w14:paraId="79604C73">
      <w:pPr>
        <w:keepNext w:val="0"/>
        <w:keepLines w:val="0"/>
        <w:widowControl/>
        <w:suppressLineNumbers w:val="0"/>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注：1、投标单位需熟悉现场，充分考虑施工方案。</w:t>
      </w:r>
    </w:p>
    <w:p w14:paraId="6DE845C8">
      <w:pPr>
        <w:keepNext w:val="0"/>
        <w:keepLines w:val="0"/>
        <w:widowControl/>
        <w:suppressLineNumbers w:val="0"/>
        <w:ind w:firstLine="400" w:firstLineChars="200"/>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2、本工程达到竣工验收投入使用前，此报价涵盖完成本工程施工承包范围内全部工作内容所需的所有费用，包括但不限于人工费、材料费、机械费、运输费（含垂直运输设备费）、安全文明施工费（临时设施费、脚手架）、措施费（含技术和组织措施）、管理费（含材料看守费）、税费、购买各种保险费、协调费、赶工费、楼层管道与套管之间的封堵、切缝费、配合费、施工完后自有垃圾清理费、环保费、基础资料整理费、材料下车费及二次倒运费、停窝工损失费、冬雨季施工增加费、临时设施费、各类市场风险等，不论上述费用是否在合同文件和清单中明确说明，亦不论其在签订合同时是否可预料。</w:t>
      </w:r>
    </w:p>
    <w:p w14:paraId="3F3F74E4">
      <w:pPr>
        <w:keepNext w:val="0"/>
        <w:keepLines w:val="0"/>
        <w:widowControl/>
        <w:suppressLineNumbers w:val="0"/>
        <w:ind w:firstLine="400" w:firstLineChars="200"/>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p w14:paraId="024E58A5">
      <w:pPr>
        <w:keepNext w:val="0"/>
        <w:keepLines w:val="0"/>
        <w:widowControl/>
        <w:suppressLineNumbers w:val="0"/>
        <w:ind w:firstLine="400" w:firstLineChars="200"/>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p w14:paraId="5433F1CE">
      <w:pPr>
        <w:keepNext w:val="0"/>
        <w:keepLines w:val="0"/>
        <w:widowControl/>
        <w:suppressLineNumbers w:val="0"/>
        <w:ind w:firstLine="400" w:firstLineChars="200"/>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p w14:paraId="21D95E75">
      <w:pPr>
        <w:keepNext w:val="0"/>
        <w:keepLines w:val="0"/>
        <w:widowControl/>
        <w:suppressLineNumbers w:val="0"/>
        <w:ind w:firstLine="480" w:firstLineChars="200"/>
        <w:jc w:val="left"/>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 xml:space="preserve">报价单位：                盖章                                </w:t>
      </w:r>
      <w:r>
        <w:rPr>
          <w:rFonts w:hint="eastAsia" w:ascii="微软雅黑" w:hAnsi="微软雅黑" w:eastAsia="微软雅黑" w:cs="微软雅黑"/>
          <w:i w:val="0"/>
          <w:iCs w:val="0"/>
          <w:snapToGrid w:val="0"/>
          <w:color w:val="000000"/>
          <w:kern w:val="0"/>
          <w:sz w:val="24"/>
          <w:szCs w:val="24"/>
          <w:u w:val="none"/>
          <w:lang w:val="en-US" w:eastAsia="zh-CN" w:bidi="ar"/>
        </w:rPr>
        <w:tab/>
      </w:r>
      <w:r>
        <w:rPr>
          <w:rFonts w:hint="eastAsia" w:ascii="微软雅黑" w:hAnsi="微软雅黑" w:eastAsia="微软雅黑" w:cs="微软雅黑"/>
          <w:i w:val="0"/>
          <w:iCs w:val="0"/>
          <w:snapToGrid w:val="0"/>
          <w:color w:val="000000"/>
          <w:kern w:val="0"/>
          <w:sz w:val="24"/>
          <w:szCs w:val="24"/>
          <w:u w:val="none"/>
          <w:lang w:val="en-US" w:eastAsia="zh-CN" w:bidi="ar"/>
        </w:rPr>
        <w:tab/>
      </w:r>
      <w:r>
        <w:rPr>
          <w:rFonts w:hint="eastAsia" w:ascii="微软雅黑" w:hAnsi="微软雅黑" w:eastAsia="微软雅黑" w:cs="微软雅黑"/>
          <w:i w:val="0"/>
          <w:iCs w:val="0"/>
          <w:snapToGrid w:val="0"/>
          <w:color w:val="000000"/>
          <w:kern w:val="0"/>
          <w:sz w:val="24"/>
          <w:szCs w:val="24"/>
          <w:u w:val="none"/>
          <w:lang w:val="en-US" w:eastAsia="zh-CN" w:bidi="ar"/>
        </w:rPr>
        <w:tab/>
      </w:r>
      <w:r>
        <w:rPr>
          <w:rFonts w:hint="eastAsia" w:ascii="微软雅黑" w:hAnsi="微软雅黑" w:eastAsia="微软雅黑" w:cs="微软雅黑"/>
          <w:i w:val="0"/>
          <w:iCs w:val="0"/>
          <w:snapToGrid w:val="0"/>
          <w:color w:val="000000"/>
          <w:kern w:val="0"/>
          <w:sz w:val="24"/>
          <w:szCs w:val="24"/>
          <w:u w:val="none"/>
          <w:lang w:val="en-US" w:eastAsia="zh-CN" w:bidi="ar"/>
        </w:rPr>
        <w:tab/>
      </w:r>
    </w:p>
    <w:p w14:paraId="7929FCB4">
      <w:pPr>
        <w:keepNext w:val="0"/>
        <w:keepLines w:val="0"/>
        <w:widowControl/>
        <w:suppressLineNumbers w:val="0"/>
        <w:ind w:firstLine="480" w:firstLineChars="200"/>
        <w:jc w:val="left"/>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ab/>
      </w:r>
      <w:r>
        <w:rPr>
          <w:rFonts w:hint="eastAsia" w:ascii="微软雅黑" w:hAnsi="微软雅黑" w:eastAsia="微软雅黑" w:cs="微软雅黑"/>
          <w:i w:val="0"/>
          <w:iCs w:val="0"/>
          <w:snapToGrid w:val="0"/>
          <w:color w:val="000000"/>
          <w:kern w:val="0"/>
          <w:sz w:val="24"/>
          <w:szCs w:val="24"/>
          <w:u w:val="none"/>
          <w:lang w:val="en-US" w:eastAsia="zh-CN" w:bidi="ar"/>
        </w:rPr>
        <w:tab/>
      </w:r>
      <w:r>
        <w:rPr>
          <w:rFonts w:hint="eastAsia" w:ascii="微软雅黑" w:hAnsi="微软雅黑" w:eastAsia="微软雅黑" w:cs="微软雅黑"/>
          <w:i w:val="0"/>
          <w:iCs w:val="0"/>
          <w:snapToGrid w:val="0"/>
          <w:color w:val="000000"/>
          <w:kern w:val="0"/>
          <w:sz w:val="24"/>
          <w:szCs w:val="24"/>
          <w:u w:val="none"/>
          <w:lang w:val="en-US" w:eastAsia="zh-CN" w:bidi="ar"/>
        </w:rPr>
        <w:tab/>
      </w:r>
      <w:r>
        <w:rPr>
          <w:rFonts w:hint="eastAsia" w:ascii="微软雅黑" w:hAnsi="微软雅黑" w:eastAsia="微软雅黑" w:cs="微软雅黑"/>
          <w:i w:val="0"/>
          <w:iCs w:val="0"/>
          <w:snapToGrid w:val="0"/>
          <w:color w:val="000000"/>
          <w:kern w:val="0"/>
          <w:sz w:val="24"/>
          <w:szCs w:val="24"/>
          <w:u w:val="none"/>
          <w:lang w:val="en-US" w:eastAsia="zh-CN" w:bidi="ar"/>
        </w:rPr>
        <w:tab/>
      </w:r>
      <w:r>
        <w:rPr>
          <w:rFonts w:hint="eastAsia" w:ascii="微软雅黑" w:hAnsi="微软雅黑" w:eastAsia="微软雅黑" w:cs="微软雅黑"/>
          <w:i w:val="0"/>
          <w:iCs w:val="0"/>
          <w:snapToGrid w:val="0"/>
          <w:color w:val="000000"/>
          <w:kern w:val="0"/>
          <w:sz w:val="24"/>
          <w:szCs w:val="24"/>
          <w:u w:val="none"/>
          <w:lang w:val="en-US" w:eastAsia="zh-CN" w:bidi="ar"/>
        </w:rPr>
        <w:tab/>
      </w:r>
      <w:r>
        <w:rPr>
          <w:rFonts w:hint="eastAsia" w:ascii="微软雅黑" w:hAnsi="微软雅黑" w:eastAsia="微软雅黑" w:cs="微软雅黑"/>
          <w:i w:val="0"/>
          <w:iCs w:val="0"/>
          <w:snapToGrid w:val="0"/>
          <w:color w:val="000000"/>
          <w:kern w:val="0"/>
          <w:sz w:val="24"/>
          <w:szCs w:val="24"/>
          <w:u w:val="none"/>
          <w:lang w:val="en-US" w:eastAsia="zh-CN" w:bidi="ar"/>
        </w:rPr>
        <w:tab/>
      </w:r>
      <w:r>
        <w:rPr>
          <w:rFonts w:hint="eastAsia" w:ascii="微软雅黑" w:hAnsi="微软雅黑" w:eastAsia="微软雅黑" w:cs="微软雅黑"/>
          <w:i w:val="0"/>
          <w:iCs w:val="0"/>
          <w:snapToGrid w:val="0"/>
          <w:color w:val="000000"/>
          <w:kern w:val="0"/>
          <w:sz w:val="24"/>
          <w:szCs w:val="24"/>
          <w:u w:val="none"/>
          <w:lang w:val="en-US" w:eastAsia="zh-CN" w:bidi="ar"/>
        </w:rPr>
        <w:tab/>
      </w:r>
    </w:p>
    <w:p w14:paraId="4701E425">
      <w:pPr>
        <w:keepNext w:val="0"/>
        <w:keepLines w:val="0"/>
        <w:widowControl/>
        <w:suppressLineNumbers w:val="0"/>
        <w:ind w:firstLine="480" w:firstLineChars="200"/>
        <w:jc w:val="left"/>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联系人</w:t>
      </w:r>
      <w:r>
        <w:rPr>
          <w:rFonts w:hint="eastAsia" w:ascii="微软雅黑" w:hAnsi="微软雅黑" w:eastAsia="微软雅黑" w:cs="微软雅黑"/>
          <w:i w:val="0"/>
          <w:iCs w:val="0"/>
          <w:snapToGrid w:val="0"/>
          <w:color w:val="000000"/>
          <w:kern w:val="0"/>
          <w:sz w:val="24"/>
          <w:szCs w:val="24"/>
          <w:u w:val="none"/>
          <w:lang w:val="en-US" w:eastAsia="zh-CN" w:bidi="ar"/>
        </w:rPr>
        <w:tab/>
      </w:r>
      <w:r>
        <w:rPr>
          <w:rFonts w:hint="eastAsia" w:ascii="微软雅黑" w:hAnsi="微软雅黑" w:eastAsia="微软雅黑" w:cs="微软雅黑"/>
          <w:i w:val="0"/>
          <w:iCs w:val="0"/>
          <w:snapToGrid w:val="0"/>
          <w:color w:val="000000"/>
          <w:kern w:val="0"/>
          <w:sz w:val="24"/>
          <w:szCs w:val="24"/>
          <w:u w:val="none"/>
          <w:lang w:val="en-US" w:eastAsia="zh-CN" w:bidi="ar"/>
        </w:rPr>
        <w:t xml:space="preserve">                  电话</w:t>
      </w:r>
      <w:r>
        <w:rPr>
          <w:rFonts w:hint="eastAsia" w:ascii="微软雅黑" w:hAnsi="微软雅黑" w:eastAsia="微软雅黑" w:cs="微软雅黑"/>
          <w:i w:val="0"/>
          <w:iCs w:val="0"/>
          <w:snapToGrid w:val="0"/>
          <w:color w:val="000000"/>
          <w:kern w:val="0"/>
          <w:sz w:val="24"/>
          <w:szCs w:val="24"/>
          <w:u w:val="none"/>
          <w:lang w:val="en-US" w:eastAsia="zh-CN" w:bidi="ar"/>
        </w:rPr>
        <w:tab/>
      </w:r>
      <w:r>
        <w:rPr>
          <w:rFonts w:hint="eastAsia" w:ascii="微软雅黑" w:hAnsi="微软雅黑" w:eastAsia="微软雅黑" w:cs="微软雅黑"/>
          <w:i w:val="0"/>
          <w:iCs w:val="0"/>
          <w:snapToGrid w:val="0"/>
          <w:color w:val="000000"/>
          <w:kern w:val="0"/>
          <w:sz w:val="24"/>
          <w:szCs w:val="24"/>
          <w:u w:val="none"/>
          <w:lang w:val="en-US" w:eastAsia="zh-CN" w:bidi="ar"/>
        </w:rPr>
        <w:t xml:space="preserve">                            </w:t>
      </w:r>
      <w:r>
        <w:rPr>
          <w:rFonts w:hint="eastAsia" w:ascii="微软雅黑" w:hAnsi="微软雅黑" w:eastAsia="微软雅黑" w:cs="微软雅黑"/>
          <w:i w:val="0"/>
          <w:iCs w:val="0"/>
          <w:snapToGrid w:val="0"/>
          <w:color w:val="000000"/>
          <w:kern w:val="0"/>
          <w:sz w:val="24"/>
          <w:szCs w:val="24"/>
          <w:u w:val="none"/>
          <w:lang w:val="en-US" w:eastAsia="zh-CN" w:bidi="ar"/>
        </w:rPr>
        <w:tab/>
      </w:r>
    </w:p>
    <w:sectPr>
      <w:pgSz w:w="16838" w:h="11906" w:orient="landscape"/>
      <w:pgMar w:top="850" w:right="1440" w:bottom="850"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5773863-3549-4A75-B346-3C89338E08EB}"/>
  </w:font>
  <w:font w:name="黑体">
    <w:panose1 w:val="02010609060101010101"/>
    <w:charset w:val="86"/>
    <w:family w:val="auto"/>
    <w:pitch w:val="default"/>
    <w:sig w:usb0="800002BF" w:usb1="38CF7CFA" w:usb2="00000016" w:usb3="00000000" w:csb0="00040001" w:csb1="00000000"/>
    <w:embedRegular r:id="rId2" w:fontKey="{1ABD2D3E-B59E-4808-B74F-086B158ED3C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32BAA5E2-8D1D-473F-8583-B0E493E0D48B}"/>
  </w:font>
  <w:font w:name="微软雅黑">
    <w:panose1 w:val="020B0503020204020204"/>
    <w:charset w:val="86"/>
    <w:family w:val="auto"/>
    <w:pitch w:val="default"/>
    <w:sig w:usb0="80000287" w:usb1="2ACF3C50" w:usb2="00000016" w:usb3="00000000" w:csb0="0004001F" w:csb1="00000000"/>
    <w:embedRegular r:id="rId4" w:fontKey="{0550C4D7-9A54-4342-9487-7C3D50F6ED11}"/>
  </w:font>
  <w:font w:name="等线">
    <w:panose1 w:val="02010600030101010101"/>
    <w:charset w:val="86"/>
    <w:family w:val="auto"/>
    <w:pitch w:val="default"/>
    <w:sig w:usb0="A00002BF" w:usb1="38CF7CFA" w:usb2="00000016" w:usb3="00000000" w:csb0="0004000F" w:csb1="00000000"/>
    <w:embedRegular r:id="rId5" w:fontKey="{8EADEB48-A0A8-435B-9CE6-4882D3C19651}"/>
  </w:font>
  <w:font w:name="方正仿宋_GBK">
    <w:panose1 w:val="03000509000000000000"/>
    <w:charset w:val="86"/>
    <w:family w:val="auto"/>
    <w:pitch w:val="default"/>
    <w:sig w:usb0="00000001" w:usb1="080E0000" w:usb2="00000000" w:usb3="00000000" w:csb0="00040000" w:csb1="00000000"/>
    <w:embedRegular r:id="rId6" w:fontKey="{091F8606-D3BD-428A-8A61-5701D998A5F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C944B6"/>
    <w:rsid w:val="00FB62F5"/>
    <w:rsid w:val="023C5B3E"/>
    <w:rsid w:val="04AA0918"/>
    <w:rsid w:val="073267E9"/>
    <w:rsid w:val="0CA912FB"/>
    <w:rsid w:val="102D1C2A"/>
    <w:rsid w:val="11B60DF2"/>
    <w:rsid w:val="13E80E38"/>
    <w:rsid w:val="14060DE1"/>
    <w:rsid w:val="14CE4493"/>
    <w:rsid w:val="16B26FFE"/>
    <w:rsid w:val="1A0A5385"/>
    <w:rsid w:val="1A8A3DEE"/>
    <w:rsid w:val="1D4E55A7"/>
    <w:rsid w:val="208C1B79"/>
    <w:rsid w:val="22631AF5"/>
    <w:rsid w:val="22EC3898"/>
    <w:rsid w:val="23563773"/>
    <w:rsid w:val="2789567D"/>
    <w:rsid w:val="2A952A67"/>
    <w:rsid w:val="2EAC6831"/>
    <w:rsid w:val="307D1FD3"/>
    <w:rsid w:val="31BE213F"/>
    <w:rsid w:val="34511533"/>
    <w:rsid w:val="34AE6BFF"/>
    <w:rsid w:val="38CD7A27"/>
    <w:rsid w:val="39E82BB3"/>
    <w:rsid w:val="3A0B0650"/>
    <w:rsid w:val="3F6A7328"/>
    <w:rsid w:val="40AD06B3"/>
    <w:rsid w:val="41676AB4"/>
    <w:rsid w:val="42594B93"/>
    <w:rsid w:val="435340A7"/>
    <w:rsid w:val="43A35F21"/>
    <w:rsid w:val="44F248E6"/>
    <w:rsid w:val="45AD2F03"/>
    <w:rsid w:val="47450E00"/>
    <w:rsid w:val="476B0980"/>
    <w:rsid w:val="493F7CC1"/>
    <w:rsid w:val="4B165FFD"/>
    <w:rsid w:val="4B90007B"/>
    <w:rsid w:val="4CC944B6"/>
    <w:rsid w:val="4E0336C0"/>
    <w:rsid w:val="51CE2237"/>
    <w:rsid w:val="53CC7328"/>
    <w:rsid w:val="558C6691"/>
    <w:rsid w:val="563D798B"/>
    <w:rsid w:val="56C1236A"/>
    <w:rsid w:val="59F20E17"/>
    <w:rsid w:val="5BAA5AC3"/>
    <w:rsid w:val="5BFD7F41"/>
    <w:rsid w:val="5CC22998"/>
    <w:rsid w:val="5E8C14B0"/>
    <w:rsid w:val="5E917ED6"/>
    <w:rsid w:val="5F2711D9"/>
    <w:rsid w:val="610B1757"/>
    <w:rsid w:val="613A550F"/>
    <w:rsid w:val="6320666B"/>
    <w:rsid w:val="63C07160"/>
    <w:rsid w:val="66044022"/>
    <w:rsid w:val="6670131F"/>
    <w:rsid w:val="66785936"/>
    <w:rsid w:val="69E118BA"/>
    <w:rsid w:val="6D062D75"/>
    <w:rsid w:val="6DDB1B0C"/>
    <w:rsid w:val="70891CF3"/>
    <w:rsid w:val="70A210E3"/>
    <w:rsid w:val="70B02420"/>
    <w:rsid w:val="746E54BC"/>
    <w:rsid w:val="76361FD5"/>
    <w:rsid w:val="77E85551"/>
    <w:rsid w:val="7DA261A2"/>
    <w:rsid w:val="7E025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next w:val="1"/>
    <w:qFormat/>
    <w:uiPriority w:val="0"/>
    <w:pPr>
      <w:keepNext/>
      <w:widowControl w:val="0"/>
      <w:tabs>
        <w:tab w:val="left" w:pos="3360"/>
      </w:tabs>
      <w:snapToGrid w:val="0"/>
      <w:spacing w:before="312" w:beforeLines="100" w:beforeAutospacing="0" w:after="156" w:afterLines="50" w:afterAutospacing="0" w:line="800" w:lineRule="atLeast"/>
      <w:jc w:val="center"/>
      <w:outlineLvl w:val="0"/>
    </w:pPr>
    <w:rPr>
      <w:rFonts w:ascii="Times New Roman" w:hAnsi="Times New Roman" w:eastAsia="黑体" w:cs="Times New Roman"/>
      <w:kern w:val="2"/>
      <w:sz w:val="44"/>
      <w:lang w:val="en-US" w:eastAsia="zh-CN" w:bidi="ar-SA"/>
    </w:rPr>
  </w:style>
  <w:style w:type="paragraph" w:styleId="3">
    <w:name w:val="heading 3"/>
    <w:next w:val="1"/>
    <w:unhideWhenUsed/>
    <w:qFormat/>
    <w:uiPriority w:val="0"/>
    <w:pPr>
      <w:keepNext/>
      <w:keepLines/>
      <w:widowControl w:val="0"/>
      <w:spacing w:before="260" w:beforeLines="0" w:beforeAutospacing="0" w:after="260" w:afterLines="0" w:afterAutospacing="0" w:line="413" w:lineRule="auto"/>
      <w:jc w:val="both"/>
      <w:outlineLvl w:val="2"/>
    </w:pPr>
    <w:rPr>
      <w:rFonts w:ascii="Calibri" w:hAnsi="Calibri" w:eastAsia="宋体" w:cs="Times New Roman"/>
      <w:b/>
      <w:kern w:val="2"/>
      <w:sz w:val="32"/>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qFormat/>
    <w:uiPriority w:val="0"/>
    <w:pPr>
      <w:widowControl w:val="0"/>
      <w:spacing w:line="360" w:lineRule="auto"/>
      <w:ind w:firstLine="420"/>
      <w:jc w:val="both"/>
    </w:pPr>
    <w:rPr>
      <w:rFonts w:ascii="宋体" w:hAnsi="宋体" w:eastAsia="仿宋_GB2312" w:cs="Times New Roman"/>
      <w:kern w:val="2"/>
      <w:sz w:val="24"/>
      <w:lang w:val="en-US" w:eastAsia="zh-CN" w:bidi="ar-SA"/>
    </w:rPr>
  </w:style>
  <w:style w:type="character" w:styleId="10">
    <w:name w:val="Strong"/>
    <w:basedOn w:val="9"/>
    <w:qFormat/>
    <w:uiPriority w:val="0"/>
    <w:rPr>
      <w:b/>
    </w:rPr>
  </w:style>
  <w:style w:type="character" w:customStyle="1" w:styleId="11">
    <w:name w:val="font01"/>
    <w:qFormat/>
    <w:uiPriority w:val="0"/>
    <w:rPr>
      <w:rFonts w:hint="eastAsia" w:ascii="宋体" w:hAnsi="宋体" w:eastAsia="宋体" w:cs="宋体"/>
      <w:color w:val="000000"/>
      <w:sz w:val="22"/>
      <w:szCs w:val="22"/>
      <w:u w:val="none"/>
    </w:rPr>
  </w:style>
  <w:style w:type="character" w:customStyle="1" w:styleId="12">
    <w:name w:val="font71"/>
    <w:qFormat/>
    <w:uiPriority w:val="0"/>
    <w:rPr>
      <w:rFonts w:hint="eastAsia" w:ascii="宋体" w:hAnsi="宋体" w:eastAsia="宋体" w:cs="宋体"/>
      <w:color w:val="000000"/>
      <w:sz w:val="22"/>
      <w:szCs w:val="22"/>
      <w:u w:val="single"/>
    </w:rPr>
  </w:style>
  <w:style w:type="paragraph" w:customStyle="1" w:styleId="13">
    <w:name w:val="Table Text"/>
    <w:semiHidden/>
    <w:qFormat/>
    <w:uiPriority w:val="0"/>
    <w:pPr>
      <w:kinsoku w:val="0"/>
      <w:autoSpaceDE w:val="0"/>
      <w:autoSpaceDN w:val="0"/>
      <w:adjustRightInd w:val="0"/>
      <w:snapToGrid w:val="0"/>
      <w:textAlignment w:val="baseline"/>
    </w:pPr>
    <w:rPr>
      <w:rFonts w:ascii="宋体" w:hAnsi="宋体" w:eastAsia="宋体" w:cs="宋体"/>
      <w:snapToGrid w:val="0"/>
      <w:color w:val="000000"/>
      <w:sz w:val="17"/>
      <w:szCs w:val="17"/>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3362</Words>
  <Characters>4043</Characters>
  <Lines>0</Lines>
  <Paragraphs>0</Paragraphs>
  <TotalTime>1</TotalTime>
  <ScaleCrop>false</ScaleCrop>
  <LinksUpToDate>false</LinksUpToDate>
  <CharactersWithSpaces>4839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2025-07-11T07:44:00Z</dcterms:created>
  <dc:creator>瓷娃娃</dc:creator>
  <cp:lastModifiedBy>瓷娃娃</cp:lastModifiedBy>
  <cp:lastPrinted>2026-04-30T00:36:00Z</cp:lastPrinted>
  <dcterms:modified xsi:type="dcterms:W3CDTF">2026-05-06T01:20:13Z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2A6328FC7DB24FCBACDF3F7F2ACFB881_13</vt:lpwstr>
  </property>
  <property fmtid="{D5CDD505-2E9C-101B-9397-08002B2CF9AE}" pid="4" name="KSOTemplateDocerSaveRecord">
    <vt:lpwstr>eyJoZGlkIjoiMTQ1MjViMTYxN2JhZGMzZmJmZDM2YTAyZDMzMjFmZjQiLCJ1c2VySWQiOiIzODY3NTk5NjgifQ==</vt:lpwstr>
  </property>
</Properties>
</file>